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4D" w:rsidRPr="00EC4CFF" w:rsidRDefault="00C7444D" w:rsidP="00C7444D">
      <w:pPr>
        <w:jc w:val="center"/>
        <w:rPr>
          <w:rFonts w:ascii="Times New Roman" w:hAnsi="Times New Roman"/>
          <w:b/>
          <w:bCs/>
          <w:color w:val="000000" w:themeColor="text1"/>
          <w:sz w:val="24"/>
          <w:szCs w:val="24"/>
          <w:lang w:val="pl-PL"/>
        </w:rPr>
      </w:pPr>
      <w:bookmarkStart w:id="0" w:name="_Hlk88385137"/>
      <w:r w:rsidRPr="00EC4CFF">
        <w:rPr>
          <w:rFonts w:ascii="Times New Roman" w:hAnsi="Times New Roman"/>
          <w:b/>
          <w:bCs/>
          <w:color w:val="000000" w:themeColor="text1"/>
          <w:sz w:val="24"/>
          <w:szCs w:val="24"/>
          <w:lang w:val="pl-PL"/>
        </w:rPr>
        <w:t>Specyfikacja Istotnych Warunków Zamówienia</w:t>
      </w:r>
    </w:p>
    <w:p w:rsidR="002C53BF" w:rsidRDefault="00ED4C65" w:rsidP="00C7444D">
      <w:pPr>
        <w:jc w:val="center"/>
        <w:rPr>
          <w:rFonts w:ascii="Times New Roman" w:hAnsi="Times New Roman"/>
          <w:b/>
          <w:bCs/>
          <w:color w:val="000000" w:themeColor="text1"/>
          <w:sz w:val="24"/>
          <w:szCs w:val="24"/>
          <w:lang w:val="pl-PL"/>
        </w:rPr>
      </w:pPr>
      <w:r>
        <w:rPr>
          <w:rFonts w:ascii="Times New Roman" w:hAnsi="Times New Roman"/>
          <w:b/>
          <w:bCs/>
          <w:color w:val="000000" w:themeColor="text1"/>
          <w:sz w:val="24"/>
          <w:szCs w:val="24"/>
          <w:lang w:val="pl-PL"/>
        </w:rPr>
        <w:t>(Zn.Spr.ZSP.ZP.1/2023</w:t>
      </w:r>
      <w:r w:rsidR="00C7444D" w:rsidRPr="00EC4CFF">
        <w:rPr>
          <w:rFonts w:ascii="Times New Roman" w:hAnsi="Times New Roman"/>
          <w:b/>
          <w:bCs/>
          <w:color w:val="000000" w:themeColor="text1"/>
          <w:sz w:val="24"/>
          <w:szCs w:val="24"/>
          <w:lang w:val="pl-PL"/>
        </w:rPr>
        <w:t xml:space="preserve">) </w:t>
      </w:r>
    </w:p>
    <w:p w:rsidR="00C7444D" w:rsidRPr="00EC4CFF" w:rsidRDefault="00C7444D" w:rsidP="00C7444D">
      <w:pPr>
        <w:jc w:val="center"/>
        <w:rPr>
          <w:rFonts w:ascii="Times New Roman" w:hAnsi="Times New Roman"/>
          <w:b/>
          <w:bCs/>
          <w:color w:val="000000" w:themeColor="text1"/>
          <w:sz w:val="24"/>
          <w:szCs w:val="24"/>
          <w:lang w:val="pl-PL"/>
        </w:rPr>
      </w:pPr>
      <w:r w:rsidRPr="00EC4CFF">
        <w:rPr>
          <w:rFonts w:ascii="Times New Roman" w:hAnsi="Times New Roman"/>
          <w:b/>
          <w:bCs/>
          <w:color w:val="000000" w:themeColor="text1"/>
          <w:sz w:val="24"/>
          <w:szCs w:val="24"/>
          <w:lang w:val="pl-PL"/>
        </w:rPr>
        <w:t>– Postepowanie o udzielenie zamówienia publicznego w trybie podstawowym –</w:t>
      </w:r>
    </w:p>
    <w:p w:rsidR="002C53BF" w:rsidRDefault="00C7444D" w:rsidP="00C7444D">
      <w:pPr>
        <w:jc w:val="center"/>
        <w:rPr>
          <w:rFonts w:ascii="Times New Roman" w:hAnsi="Times New Roman"/>
          <w:b/>
          <w:bCs/>
          <w:color w:val="000000" w:themeColor="text1"/>
          <w:sz w:val="24"/>
          <w:szCs w:val="24"/>
          <w:lang w:val="pl-PL"/>
        </w:rPr>
      </w:pPr>
      <w:r w:rsidRPr="00EC4CFF">
        <w:rPr>
          <w:rFonts w:ascii="Times New Roman" w:hAnsi="Times New Roman"/>
          <w:b/>
          <w:bCs/>
          <w:color w:val="000000" w:themeColor="text1"/>
          <w:sz w:val="24"/>
          <w:szCs w:val="24"/>
          <w:lang w:val="pl-PL"/>
        </w:rPr>
        <w:t xml:space="preserve"> na zadanie pn. „Dostawa artykułów żywnościowych </w:t>
      </w:r>
    </w:p>
    <w:p w:rsidR="00C7444D" w:rsidRPr="00EC4CFF" w:rsidRDefault="00C7444D" w:rsidP="00C7444D">
      <w:pPr>
        <w:jc w:val="center"/>
        <w:rPr>
          <w:rFonts w:ascii="Times New Roman" w:hAnsi="Times New Roman"/>
          <w:b/>
          <w:bCs/>
          <w:color w:val="000000" w:themeColor="text1"/>
          <w:sz w:val="24"/>
          <w:szCs w:val="24"/>
          <w:lang w:val="pl-PL"/>
        </w:rPr>
      </w:pPr>
      <w:r w:rsidRPr="00EC4CFF">
        <w:rPr>
          <w:rFonts w:ascii="Times New Roman" w:hAnsi="Times New Roman"/>
          <w:b/>
          <w:bCs/>
          <w:color w:val="000000" w:themeColor="text1"/>
          <w:sz w:val="24"/>
          <w:szCs w:val="24"/>
          <w:lang w:val="pl-PL"/>
        </w:rPr>
        <w:t xml:space="preserve">do Zespołu Szkolno – Przedszkolnego w Brzesku’’ </w:t>
      </w:r>
    </w:p>
    <w:p w:rsidR="00F73608" w:rsidRPr="00EC4CFF" w:rsidRDefault="00F73608">
      <w:pPr>
        <w:rPr>
          <w:b/>
          <w:bCs/>
          <w:sz w:val="24"/>
          <w:szCs w:val="24"/>
          <w:lang w:val="pl-PL"/>
        </w:rPr>
      </w:pPr>
    </w:p>
    <w:bookmarkEnd w:id="0"/>
    <w:p w:rsidR="00DB0C4A" w:rsidRDefault="00DB0C4A" w:rsidP="00C7444D">
      <w:pPr>
        <w:jc w:val="center"/>
        <w:rPr>
          <w:b/>
          <w:bCs/>
          <w:sz w:val="28"/>
          <w:szCs w:val="28"/>
          <w:lang w:val="pl-PL"/>
        </w:rPr>
      </w:pPr>
    </w:p>
    <w:p w:rsidR="00DB0C4A" w:rsidRDefault="00DB0C4A" w:rsidP="00C7444D">
      <w:pPr>
        <w:jc w:val="center"/>
        <w:rPr>
          <w:b/>
          <w:bCs/>
          <w:sz w:val="28"/>
          <w:szCs w:val="28"/>
          <w:lang w:val="pl-PL"/>
        </w:rPr>
      </w:pPr>
    </w:p>
    <w:p w:rsidR="00DB0C4A" w:rsidRDefault="00DB0C4A" w:rsidP="00C7444D">
      <w:pPr>
        <w:jc w:val="center"/>
        <w:rPr>
          <w:b/>
          <w:bCs/>
          <w:sz w:val="28"/>
          <w:szCs w:val="28"/>
          <w:lang w:val="pl-PL"/>
        </w:rPr>
      </w:pPr>
    </w:p>
    <w:p w:rsidR="00DB0C4A" w:rsidRDefault="00DB0C4A" w:rsidP="00C7444D">
      <w:pPr>
        <w:jc w:val="center"/>
        <w:rPr>
          <w:b/>
          <w:bCs/>
          <w:sz w:val="28"/>
          <w:szCs w:val="28"/>
          <w:lang w:val="pl-PL"/>
        </w:rPr>
      </w:pPr>
    </w:p>
    <w:p w:rsidR="00DB0C4A" w:rsidRDefault="00DB0C4A" w:rsidP="00C7444D">
      <w:pPr>
        <w:jc w:val="center"/>
        <w:rPr>
          <w:b/>
          <w:bCs/>
          <w:sz w:val="28"/>
          <w:szCs w:val="28"/>
          <w:lang w:val="pl-PL"/>
        </w:rPr>
      </w:pPr>
    </w:p>
    <w:p w:rsidR="00DB0C4A" w:rsidRDefault="00DB0C4A" w:rsidP="00C7444D">
      <w:pPr>
        <w:jc w:val="center"/>
        <w:rPr>
          <w:b/>
          <w:bCs/>
          <w:sz w:val="28"/>
          <w:szCs w:val="28"/>
          <w:lang w:val="pl-PL"/>
        </w:rPr>
      </w:pPr>
    </w:p>
    <w:p w:rsidR="00C7444D" w:rsidRDefault="00C7444D" w:rsidP="00C7444D">
      <w:pPr>
        <w:jc w:val="center"/>
        <w:rPr>
          <w:b/>
          <w:bCs/>
          <w:sz w:val="28"/>
          <w:szCs w:val="28"/>
          <w:lang w:val="pl-PL"/>
        </w:rPr>
      </w:pPr>
      <w:r>
        <w:rPr>
          <w:b/>
          <w:bCs/>
          <w:sz w:val="28"/>
          <w:szCs w:val="28"/>
          <w:lang w:val="pl-PL"/>
        </w:rPr>
        <w:t xml:space="preserve">Specyfikacja </w:t>
      </w:r>
    </w:p>
    <w:p w:rsidR="00C7444D" w:rsidRDefault="00C7444D" w:rsidP="00C7444D">
      <w:pPr>
        <w:jc w:val="center"/>
        <w:rPr>
          <w:b/>
          <w:bCs/>
          <w:sz w:val="28"/>
          <w:szCs w:val="28"/>
          <w:lang w:val="pl-PL"/>
        </w:rPr>
      </w:pPr>
      <w:r>
        <w:rPr>
          <w:b/>
          <w:bCs/>
          <w:sz w:val="28"/>
          <w:szCs w:val="28"/>
          <w:lang w:val="pl-PL"/>
        </w:rPr>
        <w:t xml:space="preserve">PRZEDMIOT ZAMÓWIENIA </w:t>
      </w:r>
    </w:p>
    <w:p w:rsidR="00C7444D" w:rsidRPr="00C7444D" w:rsidRDefault="00C7444D" w:rsidP="00C7444D">
      <w:pPr>
        <w:jc w:val="center"/>
        <w:rPr>
          <w:b/>
          <w:bCs/>
          <w:sz w:val="28"/>
          <w:szCs w:val="28"/>
          <w:lang w:val="pl-PL"/>
        </w:rPr>
      </w:pPr>
      <w:r>
        <w:rPr>
          <w:b/>
          <w:bCs/>
          <w:sz w:val="28"/>
          <w:szCs w:val="28"/>
          <w:lang w:val="pl-PL"/>
        </w:rPr>
        <w:t>„DOSTAWA ARTYKUŁÓW ŻYWNOŚCIOWYCH DO ZESPOŁU SZKOLNO- PRZEDSZKOLNEGO W BRZESKU’’</w:t>
      </w:r>
    </w:p>
    <w:p w:rsidR="00C7444D" w:rsidRDefault="00C7444D">
      <w:pPr>
        <w:rPr>
          <w:lang w:val="pl-PL"/>
        </w:rPr>
      </w:pPr>
    </w:p>
    <w:p w:rsidR="00C7444D" w:rsidRDefault="00C7444D">
      <w:pPr>
        <w:rPr>
          <w:lang w:val="pl-PL"/>
        </w:rPr>
      </w:pPr>
    </w:p>
    <w:p w:rsidR="00C7444D" w:rsidRDefault="00C7444D" w:rsidP="00C7444D">
      <w:pPr>
        <w:spacing w:line="401" w:lineRule="exact"/>
        <w:ind w:left="4556"/>
        <w:rPr>
          <w:rFonts w:ascii="Arial" w:hAnsi="Arial" w:cs="Arial"/>
          <w:b/>
          <w:bCs/>
          <w:i/>
          <w:iCs/>
          <w:color w:val="000000"/>
          <w:sz w:val="36"/>
          <w:szCs w:val="36"/>
          <w:lang w:val="pl-PL"/>
        </w:rPr>
      </w:pPr>
    </w:p>
    <w:p w:rsidR="00C7444D" w:rsidRDefault="00C7444D" w:rsidP="00C7444D">
      <w:pPr>
        <w:spacing w:line="401" w:lineRule="exact"/>
        <w:ind w:left="4556"/>
        <w:rPr>
          <w:rFonts w:ascii="Arial" w:hAnsi="Arial" w:cs="Arial"/>
          <w:b/>
          <w:bCs/>
          <w:i/>
          <w:iCs/>
          <w:color w:val="000000"/>
          <w:sz w:val="36"/>
          <w:szCs w:val="36"/>
          <w:lang w:val="pl-PL"/>
        </w:rPr>
      </w:pPr>
    </w:p>
    <w:p w:rsidR="00C7444D" w:rsidRDefault="00C7444D" w:rsidP="00C7444D">
      <w:pPr>
        <w:spacing w:line="401" w:lineRule="exact"/>
        <w:ind w:left="4556"/>
        <w:rPr>
          <w:rFonts w:ascii="Arial" w:hAnsi="Arial" w:cs="Arial"/>
          <w:b/>
          <w:bCs/>
          <w:i/>
          <w:iCs/>
          <w:color w:val="000000"/>
          <w:sz w:val="36"/>
          <w:szCs w:val="36"/>
          <w:lang w:val="pl-PL"/>
        </w:rPr>
      </w:pPr>
    </w:p>
    <w:p w:rsidR="00C7444D" w:rsidRDefault="00C7444D" w:rsidP="00C7444D">
      <w:pPr>
        <w:spacing w:line="401" w:lineRule="exact"/>
        <w:ind w:left="4556"/>
        <w:rPr>
          <w:rFonts w:ascii="Arial" w:hAnsi="Arial" w:cs="Arial"/>
          <w:b/>
          <w:bCs/>
          <w:i/>
          <w:iCs/>
          <w:color w:val="000000"/>
          <w:sz w:val="36"/>
          <w:szCs w:val="36"/>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2C53BF" w:rsidRDefault="002C53BF"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r>
        <w:rPr>
          <w:rFonts w:ascii="Times New Roman" w:hAnsi="Times New Roman"/>
          <w:color w:val="000000" w:themeColor="text1"/>
          <w:sz w:val="24"/>
          <w:szCs w:val="24"/>
          <w:lang w:val="pl-PL"/>
        </w:rPr>
        <w:t>Opracował/a</w:t>
      </w:r>
    </w:p>
    <w:p w:rsidR="00C7444D" w:rsidRDefault="00C7444D" w:rsidP="00C7444D">
      <w:pPr>
        <w:jc w:val="right"/>
        <w:rPr>
          <w:rFonts w:ascii="Times New Roman" w:hAnsi="Times New Roman"/>
          <w:color w:val="000000" w:themeColor="text1"/>
          <w:sz w:val="24"/>
          <w:szCs w:val="24"/>
          <w:lang w:val="pl-PL"/>
        </w:rPr>
      </w:pPr>
      <w:r>
        <w:rPr>
          <w:rFonts w:ascii="Times New Roman" w:hAnsi="Times New Roman"/>
          <w:color w:val="000000" w:themeColor="text1"/>
          <w:sz w:val="24"/>
          <w:szCs w:val="24"/>
          <w:lang w:val="pl-PL"/>
        </w:rPr>
        <w:t>Komisja przetargowa</w:t>
      </w: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p>
    <w:p w:rsidR="00C7444D" w:rsidRDefault="00C7444D" w:rsidP="00C7444D">
      <w:pPr>
        <w:jc w:val="right"/>
        <w:rPr>
          <w:rFonts w:ascii="Times New Roman" w:hAnsi="Times New Roman"/>
          <w:color w:val="000000" w:themeColor="text1"/>
          <w:sz w:val="24"/>
          <w:szCs w:val="24"/>
          <w:lang w:val="pl-PL"/>
        </w:rPr>
      </w:pPr>
      <w:r>
        <w:rPr>
          <w:rFonts w:ascii="Times New Roman" w:hAnsi="Times New Roman"/>
          <w:color w:val="000000" w:themeColor="text1"/>
          <w:sz w:val="24"/>
          <w:szCs w:val="24"/>
          <w:lang w:val="pl-PL"/>
        </w:rPr>
        <w:t>Zatwierdził Dyrektor ZSP w Brzesku</w:t>
      </w:r>
    </w:p>
    <w:p w:rsidR="00C7444D" w:rsidRDefault="00C7444D" w:rsidP="00C7444D">
      <w:pPr>
        <w:jc w:val="right"/>
        <w:rPr>
          <w:rFonts w:ascii="Times New Roman" w:hAnsi="Times New Roman"/>
          <w:color w:val="000000" w:themeColor="text1"/>
          <w:sz w:val="24"/>
          <w:szCs w:val="24"/>
          <w:lang w:val="pl-PL"/>
        </w:rPr>
      </w:pPr>
    </w:p>
    <w:p w:rsidR="00C7444D" w:rsidRPr="00D71DD5" w:rsidRDefault="00C7444D" w:rsidP="00C7444D">
      <w:pPr>
        <w:jc w:val="right"/>
        <w:rPr>
          <w:rFonts w:ascii="Times New Roman" w:hAnsi="Times New Roman"/>
          <w:color w:val="000000" w:themeColor="text1"/>
          <w:sz w:val="24"/>
          <w:szCs w:val="24"/>
          <w:lang w:val="pl-PL"/>
        </w:rPr>
      </w:pPr>
    </w:p>
    <w:p w:rsidR="006461AD" w:rsidRPr="00E33A8E" w:rsidRDefault="006461AD" w:rsidP="006461AD">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lastRenderedPageBreak/>
        <w:t>Specyfikacja Istotnych Warunków Zamówienia</w:t>
      </w:r>
    </w:p>
    <w:p w:rsidR="006461AD" w:rsidRPr="00E33A8E" w:rsidRDefault="00ED4C65" w:rsidP="006461AD">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6461AD" w:rsidRPr="00E33A8E">
        <w:rPr>
          <w:rFonts w:ascii="Times New Roman" w:hAnsi="Times New Roman"/>
          <w:b/>
          <w:bCs/>
          <w:color w:val="000000" w:themeColor="text1"/>
          <w:sz w:val="20"/>
          <w:szCs w:val="20"/>
          <w:lang w:val="pl-PL"/>
        </w:rPr>
        <w:t>) – Postepowanie o udzielenie zamówienia publicznego w trybie podstawowym –</w:t>
      </w:r>
    </w:p>
    <w:p w:rsidR="006461AD" w:rsidRPr="00EC4CFF" w:rsidRDefault="006461AD" w:rsidP="006461AD">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 </w:t>
      </w:r>
    </w:p>
    <w:p w:rsidR="006461AD" w:rsidRPr="00EC4CFF" w:rsidRDefault="006461AD" w:rsidP="006461AD">
      <w:pPr>
        <w:rPr>
          <w:u w:val="single"/>
          <w:lang w:val="pl-PL"/>
        </w:rPr>
      </w:pPr>
    </w:p>
    <w:p w:rsidR="006461AD" w:rsidRDefault="006461AD" w:rsidP="006461AD">
      <w:pPr>
        <w:widowControl/>
        <w:autoSpaceDE w:val="0"/>
        <w:autoSpaceDN w:val="0"/>
        <w:adjustRightInd w:val="0"/>
        <w:rPr>
          <w:rFonts w:ascii="Arial-BoldMT" w:hAnsi="Arial-BoldMT" w:cs="Arial-BoldMT"/>
          <w:b/>
          <w:bCs/>
          <w:color w:val="000000"/>
          <w:sz w:val="24"/>
          <w:szCs w:val="24"/>
          <w:lang w:val="pl-PL"/>
        </w:rPr>
      </w:pPr>
      <w:r w:rsidRPr="006461AD">
        <w:rPr>
          <w:rFonts w:ascii="Arial-BoldMT" w:hAnsi="Arial-BoldMT" w:cs="Arial-BoldMT"/>
          <w:b/>
          <w:bCs/>
          <w:color w:val="000000"/>
          <w:sz w:val="24"/>
          <w:szCs w:val="24"/>
          <w:lang w:val="pl-PL"/>
        </w:rPr>
        <w:t>Rozdział I. Nazwa i Adres Zamawiającego</w:t>
      </w:r>
    </w:p>
    <w:p w:rsidR="006461AD" w:rsidRPr="006461AD" w:rsidRDefault="006461AD" w:rsidP="006461AD">
      <w:pPr>
        <w:widowControl/>
        <w:autoSpaceDE w:val="0"/>
        <w:autoSpaceDN w:val="0"/>
        <w:adjustRightInd w:val="0"/>
        <w:rPr>
          <w:rFonts w:ascii="Arial-BoldMT" w:hAnsi="Arial-BoldMT" w:cs="Arial-BoldMT"/>
          <w:b/>
          <w:bCs/>
          <w:color w:val="000000"/>
          <w:sz w:val="24"/>
          <w:szCs w:val="24"/>
          <w:lang w:val="pl-PL"/>
        </w:rPr>
      </w:pPr>
    </w:p>
    <w:p w:rsidR="006461AD" w:rsidRDefault="006461AD" w:rsidP="006461AD">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Zespół Szkolno – Przedszkolny w Brzesku</w:t>
      </w:r>
    </w:p>
    <w:p w:rsidR="006461AD" w:rsidRDefault="006461AD" w:rsidP="006461AD">
      <w:pPr>
        <w:widowControl/>
        <w:autoSpaceDE w:val="0"/>
        <w:autoSpaceDN w:val="0"/>
        <w:adjustRightInd w:val="0"/>
        <w:rPr>
          <w:rFonts w:ascii="TimesNewRomanPSMT" w:hAnsi="TimesNewRomanPSMT" w:cs="TimesNewRomanPSMT"/>
          <w:color w:val="000081"/>
          <w:lang w:val="pl-PL"/>
        </w:rPr>
      </w:pPr>
      <w:r>
        <w:rPr>
          <w:rFonts w:ascii="TimesNewRomanPSMT" w:hAnsi="TimesNewRomanPSMT" w:cs="TimesNewRomanPSMT"/>
          <w:color w:val="000000"/>
          <w:lang w:val="pl-PL"/>
        </w:rPr>
        <w:t xml:space="preserve">32-800 Brzesko, ul. Królowej Jadwigi </w:t>
      </w:r>
      <w:r w:rsidR="00B42687">
        <w:rPr>
          <w:rFonts w:ascii="TimesNewRomanPSMT" w:hAnsi="TimesNewRomanPSMT" w:cs="TimesNewRomanPSMT"/>
          <w:color w:val="000000"/>
          <w:lang w:val="pl-PL"/>
        </w:rPr>
        <w:t xml:space="preserve"> 18 </w:t>
      </w:r>
    </w:p>
    <w:p w:rsidR="006461AD" w:rsidRDefault="006461AD" w:rsidP="006461AD">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telefon: (+14) 68 63 520</w:t>
      </w:r>
    </w:p>
    <w:p w:rsidR="006461AD" w:rsidRDefault="006461AD" w:rsidP="006461AD">
      <w:pPr>
        <w:widowControl/>
        <w:autoSpaceDE w:val="0"/>
        <w:autoSpaceDN w:val="0"/>
        <w:adjustRightInd w:val="0"/>
        <w:rPr>
          <w:rFonts w:ascii="TimesNewRomanPSMT" w:hAnsi="TimesNewRomanPSMT" w:cs="TimesNewRomanPSMT"/>
          <w:color w:val="000081"/>
          <w:sz w:val="24"/>
          <w:szCs w:val="24"/>
          <w:lang w:val="pl-PL"/>
        </w:rPr>
      </w:pPr>
      <w:r>
        <w:rPr>
          <w:rFonts w:ascii="TimesNewRomanPSMT" w:hAnsi="TimesNewRomanPSMT" w:cs="TimesNewRomanPSMT"/>
          <w:color w:val="000000"/>
          <w:sz w:val="24"/>
          <w:szCs w:val="24"/>
          <w:lang w:val="pl-PL"/>
        </w:rPr>
        <w:t xml:space="preserve">Adres poczty elektronicznej: </w:t>
      </w:r>
      <w:r>
        <w:rPr>
          <w:rFonts w:ascii="TimesNewRomanPSMT" w:hAnsi="TimesNewRomanPSMT" w:cs="TimesNewRomanPSMT"/>
          <w:color w:val="000081"/>
          <w:sz w:val="24"/>
          <w:szCs w:val="24"/>
          <w:lang w:val="pl-PL"/>
        </w:rPr>
        <w:t>zespol.brzesko@brzesko.pl</w:t>
      </w:r>
    </w:p>
    <w:p w:rsidR="006461AD" w:rsidRPr="006461AD" w:rsidRDefault="006461AD" w:rsidP="006461AD">
      <w:pPr>
        <w:widowControl/>
        <w:autoSpaceDE w:val="0"/>
        <w:autoSpaceDN w:val="0"/>
        <w:adjustRightInd w:val="0"/>
        <w:rPr>
          <w:rFonts w:ascii="TimesNewRomanPSMT" w:hAnsi="TimesNewRomanPSMT" w:cs="TimesNewRomanPSMT"/>
          <w:color w:val="FF0000"/>
          <w:sz w:val="24"/>
          <w:szCs w:val="24"/>
          <w:lang w:val="pl-PL"/>
        </w:rPr>
      </w:pPr>
      <w:r>
        <w:rPr>
          <w:rFonts w:ascii="TimesNewRomanPSMT" w:hAnsi="TimesNewRomanPSMT" w:cs="TimesNewRomanPSMT"/>
          <w:color w:val="000000"/>
          <w:sz w:val="24"/>
          <w:szCs w:val="24"/>
          <w:lang w:val="pl-PL"/>
        </w:rPr>
        <w:t>Adres strony interent</w:t>
      </w:r>
      <w:r w:rsidR="00CA745D">
        <w:rPr>
          <w:rFonts w:ascii="TimesNewRomanPSMT" w:hAnsi="TimesNewRomanPSMT" w:cs="TimesNewRomanPSMT"/>
          <w:color w:val="000000"/>
          <w:sz w:val="24"/>
          <w:szCs w:val="24"/>
          <w:lang w:val="pl-PL"/>
        </w:rPr>
        <w:t>owej prowadzonego</w:t>
      </w:r>
      <w:r w:rsidR="00E6590E">
        <w:rPr>
          <w:rFonts w:ascii="TimesNewRomanPSMT" w:hAnsi="TimesNewRomanPSMT" w:cs="TimesNewRomanPSMT"/>
          <w:color w:val="000000"/>
          <w:sz w:val="24"/>
          <w:szCs w:val="24"/>
          <w:lang w:val="pl-PL"/>
        </w:rPr>
        <w:t xml:space="preserve"> postępowania: </w:t>
      </w:r>
      <w:hyperlink r:id="rId8" w:history="1">
        <w:r w:rsidR="00C816C2" w:rsidRPr="009533B3">
          <w:rPr>
            <w:rStyle w:val="Hipercze"/>
            <w:rFonts w:ascii="TimesNewRomanPSMT" w:hAnsi="TimesNewRomanPSMT" w:cs="TimesNewRomanPSMT"/>
            <w:sz w:val="24"/>
            <w:szCs w:val="24"/>
            <w:lang w:val="pl-PL"/>
          </w:rPr>
          <w:t>www.ezamowienia.gov.pl</w:t>
        </w:r>
      </w:hyperlink>
      <w:r w:rsidR="00C816C2">
        <w:rPr>
          <w:rFonts w:ascii="TimesNewRomanPSMT" w:hAnsi="TimesNewRomanPSMT" w:cs="TimesNewRomanPSMT"/>
          <w:color w:val="000000"/>
          <w:sz w:val="24"/>
          <w:szCs w:val="24"/>
          <w:lang w:val="pl-PL"/>
        </w:rPr>
        <w:t xml:space="preserve"> </w:t>
      </w:r>
    </w:p>
    <w:p w:rsidR="006461AD" w:rsidRDefault="006461AD" w:rsidP="006461AD">
      <w:pPr>
        <w:widowControl/>
        <w:autoSpaceDE w:val="0"/>
        <w:autoSpaceDN w:val="0"/>
        <w:adjustRightInd w:val="0"/>
        <w:rPr>
          <w:rFonts w:ascii="TimesNewRomanPSMT" w:hAnsi="TimesNewRomanPSMT" w:cs="TimesNewRomanPSMT"/>
          <w:color w:val="000000"/>
          <w:sz w:val="24"/>
          <w:szCs w:val="24"/>
          <w:lang w:val="pl-PL"/>
        </w:rPr>
      </w:pPr>
      <w:r>
        <w:rPr>
          <w:rFonts w:ascii="TimesNewRomanPSMT" w:hAnsi="TimesNewRomanPSMT" w:cs="TimesNewRomanPSMT"/>
          <w:color w:val="000000"/>
          <w:sz w:val="24"/>
          <w:szCs w:val="24"/>
          <w:lang w:val="pl-PL"/>
        </w:rPr>
        <w:t>Adres strony interentowej, na której udostępniane będą zmiany i wyjaśnienia treści SIWZ</w:t>
      </w:r>
    </w:p>
    <w:p w:rsidR="006461AD" w:rsidRDefault="006461AD" w:rsidP="006461AD">
      <w:pPr>
        <w:widowControl/>
        <w:autoSpaceDE w:val="0"/>
        <w:autoSpaceDN w:val="0"/>
        <w:adjustRightInd w:val="0"/>
        <w:rPr>
          <w:rFonts w:ascii="TimesNewRomanPSMT" w:hAnsi="TimesNewRomanPSMT" w:cs="TimesNewRomanPSMT"/>
          <w:color w:val="000000"/>
          <w:sz w:val="24"/>
          <w:szCs w:val="24"/>
          <w:lang w:val="pl-PL"/>
        </w:rPr>
      </w:pPr>
      <w:r>
        <w:rPr>
          <w:rFonts w:ascii="TimesNewRomanPSMT" w:hAnsi="TimesNewRomanPSMT" w:cs="TimesNewRomanPSMT"/>
          <w:color w:val="000000"/>
          <w:sz w:val="24"/>
          <w:szCs w:val="24"/>
          <w:lang w:val="pl-PL"/>
        </w:rPr>
        <w:t>oraz inne dokumenty zamówienia bezpośrednio związane z postępowaniem o udzielenie</w:t>
      </w:r>
    </w:p>
    <w:p w:rsidR="006461AD" w:rsidRDefault="006461AD" w:rsidP="006461AD">
      <w:pPr>
        <w:widowControl/>
        <w:autoSpaceDE w:val="0"/>
        <w:autoSpaceDN w:val="0"/>
        <w:adjustRightInd w:val="0"/>
        <w:rPr>
          <w:rFonts w:ascii="TimesNewRomanPSMT" w:hAnsi="TimesNewRomanPSMT" w:cs="TimesNewRomanPSMT"/>
          <w:color w:val="000000"/>
          <w:sz w:val="24"/>
          <w:szCs w:val="24"/>
          <w:lang w:val="pl-PL"/>
        </w:rPr>
      </w:pPr>
      <w:r>
        <w:rPr>
          <w:rFonts w:ascii="TimesNewRomanPSMT" w:hAnsi="TimesNewRomanPSMT" w:cs="TimesNewRomanPSMT"/>
          <w:color w:val="000000"/>
          <w:sz w:val="24"/>
          <w:szCs w:val="24"/>
          <w:lang w:val="pl-PL"/>
        </w:rPr>
        <w:t>zamówienia:</w:t>
      </w:r>
      <w:r w:rsidR="00E6590E">
        <w:rPr>
          <w:rFonts w:ascii="TimesNewRomanPSMT" w:hAnsi="TimesNewRomanPSMT" w:cs="TimesNewRomanPSMT"/>
          <w:color w:val="000000"/>
          <w:sz w:val="24"/>
          <w:szCs w:val="24"/>
          <w:lang w:val="pl-PL"/>
        </w:rPr>
        <w:t>www.sp2brzesko.pl</w:t>
      </w:r>
    </w:p>
    <w:p w:rsidR="006461AD" w:rsidRDefault="00CA745D" w:rsidP="006461AD">
      <w:pPr>
        <w:rPr>
          <w:lang w:val="pl-PL"/>
        </w:rPr>
      </w:pPr>
      <w:r>
        <w:rPr>
          <w:rFonts w:ascii="TimesNewRomanPSMT" w:hAnsi="TimesNewRomanPSMT" w:cs="TimesNewRomanPSMT"/>
          <w:color w:val="000000"/>
          <w:sz w:val="24"/>
          <w:szCs w:val="24"/>
          <w:lang w:val="pl-PL"/>
        </w:rPr>
        <w:t>godziny urzędowania: pn. - pt. 9.00 – 14</w:t>
      </w:r>
      <w:r w:rsidR="006461AD">
        <w:rPr>
          <w:rFonts w:ascii="TimesNewRomanPSMT" w:hAnsi="TimesNewRomanPSMT" w:cs="TimesNewRomanPSMT"/>
          <w:color w:val="000000"/>
          <w:sz w:val="24"/>
          <w:szCs w:val="24"/>
          <w:lang w:val="pl-PL"/>
        </w:rPr>
        <w:t>.00</w:t>
      </w:r>
    </w:p>
    <w:p w:rsidR="006461AD" w:rsidRDefault="006461AD">
      <w:pPr>
        <w:rPr>
          <w:lang w:val="pl-PL"/>
        </w:rPr>
      </w:pPr>
    </w:p>
    <w:p w:rsidR="006461AD" w:rsidRPr="006461AD" w:rsidRDefault="006461AD" w:rsidP="006461AD">
      <w:pPr>
        <w:widowControl/>
        <w:autoSpaceDE w:val="0"/>
        <w:autoSpaceDN w:val="0"/>
        <w:adjustRightInd w:val="0"/>
        <w:rPr>
          <w:rFonts w:ascii="Arial-BoldMT" w:hAnsi="Arial-BoldMT" w:cs="Arial-BoldMT"/>
          <w:b/>
          <w:bCs/>
          <w:sz w:val="24"/>
          <w:szCs w:val="24"/>
          <w:lang w:val="pl-PL"/>
        </w:rPr>
      </w:pPr>
      <w:r w:rsidRPr="006461AD">
        <w:rPr>
          <w:rFonts w:ascii="Arial-BoldMT" w:hAnsi="Arial-BoldMT" w:cs="Arial-BoldMT"/>
          <w:b/>
          <w:bCs/>
          <w:sz w:val="24"/>
          <w:szCs w:val="24"/>
          <w:lang w:val="pl-PL"/>
        </w:rPr>
        <w:t>Rozdział II. Tryb udzielenia zamówienia</w:t>
      </w:r>
    </w:p>
    <w:p w:rsidR="006461AD" w:rsidRPr="006461AD" w:rsidRDefault="006461AD" w:rsidP="006461AD">
      <w:pPr>
        <w:widowControl/>
        <w:autoSpaceDE w:val="0"/>
        <w:autoSpaceDN w:val="0"/>
        <w:adjustRightInd w:val="0"/>
        <w:rPr>
          <w:rFonts w:ascii="Arial-BoldMT" w:hAnsi="Arial-BoldMT" w:cs="Arial-BoldMT"/>
          <w:b/>
          <w:bCs/>
          <w:sz w:val="24"/>
          <w:szCs w:val="24"/>
          <w:lang w:val="pl-PL"/>
        </w:rPr>
      </w:pPr>
    </w:p>
    <w:p w:rsidR="006461AD" w:rsidRDefault="006461AD" w:rsidP="007D463A">
      <w:pPr>
        <w:widowControl/>
        <w:autoSpaceDE w:val="0"/>
        <w:autoSpaceDN w:val="0"/>
        <w:adjustRightInd w:val="0"/>
        <w:rPr>
          <w:rFonts w:ascii="TimesNewRomanPSMT" w:hAnsi="TimesNewRomanPSMT" w:cs="TimesNewRomanPSMT"/>
          <w:sz w:val="24"/>
          <w:szCs w:val="24"/>
          <w:lang w:val="pl-PL"/>
        </w:rPr>
      </w:pPr>
      <w:r w:rsidRPr="00A25A4C">
        <w:rPr>
          <w:rFonts w:ascii="TimesNewRomanPSMT" w:hAnsi="TimesNewRomanPSMT" w:cs="TimesNewRomanPSMT"/>
          <w:b/>
          <w:bCs/>
          <w:sz w:val="24"/>
          <w:szCs w:val="24"/>
          <w:lang w:val="pl-PL"/>
        </w:rPr>
        <w:t>1.</w:t>
      </w:r>
      <w:r>
        <w:rPr>
          <w:rFonts w:ascii="TimesNewRomanPSMT" w:hAnsi="TimesNewRomanPSMT" w:cs="TimesNewRomanPSMT"/>
          <w:sz w:val="24"/>
          <w:szCs w:val="24"/>
          <w:lang w:val="pl-PL"/>
        </w:rPr>
        <w:t xml:space="preserve"> Postępowanie o udzielenie zamówienia publicznego prowadzone jest w trybie</w:t>
      </w:r>
    </w:p>
    <w:p w:rsidR="006461AD" w:rsidRDefault="006461AD" w:rsidP="007D463A">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podstawowym, na podstawie art. 275 pkt 1 ustawy z dnia 11 września 2019 r. - Prawo</w:t>
      </w:r>
    </w:p>
    <w:p w:rsidR="006461AD" w:rsidRDefault="006461AD" w:rsidP="007D463A">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zamówień publicznych (Dz. U. Z 2019 r., poz. 2019 z późn.zm.) zwanej dalej ustawą Pzp.</w:t>
      </w:r>
    </w:p>
    <w:p w:rsidR="006461AD" w:rsidRDefault="006461AD" w:rsidP="00DD7873">
      <w:pPr>
        <w:widowControl/>
        <w:autoSpaceDE w:val="0"/>
        <w:autoSpaceDN w:val="0"/>
        <w:adjustRightInd w:val="0"/>
        <w:rPr>
          <w:rFonts w:ascii="TimesNewRomanPSMT" w:hAnsi="TimesNewRomanPSMT" w:cs="TimesNewRomanPSMT"/>
          <w:sz w:val="24"/>
          <w:szCs w:val="24"/>
          <w:lang w:val="pl-PL"/>
        </w:rPr>
      </w:pPr>
      <w:r w:rsidRPr="00A25A4C">
        <w:rPr>
          <w:rFonts w:ascii="TimesNewRomanPSMT" w:hAnsi="TimesNewRomanPSMT" w:cs="TimesNewRomanPSMT"/>
          <w:b/>
          <w:bCs/>
          <w:sz w:val="24"/>
          <w:szCs w:val="24"/>
          <w:lang w:val="pl-PL"/>
        </w:rPr>
        <w:t>2.</w:t>
      </w:r>
      <w:r>
        <w:rPr>
          <w:rFonts w:ascii="TimesNewRomanPSMT" w:hAnsi="TimesNewRomanPSMT" w:cs="TimesNewRomanPSMT"/>
          <w:sz w:val="24"/>
          <w:szCs w:val="24"/>
          <w:lang w:val="pl-PL"/>
        </w:rPr>
        <w:t xml:space="preserve"> Zamawiający nie przewiduje wyboru najkorzystniejszej oferty z możliwością prowadzenia</w:t>
      </w:r>
    </w:p>
    <w:p w:rsidR="006461AD" w:rsidRDefault="006461AD" w:rsidP="00DD7873">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negocjacji.</w:t>
      </w:r>
    </w:p>
    <w:p w:rsidR="00681C96" w:rsidRDefault="006461AD" w:rsidP="00DD7873">
      <w:pPr>
        <w:widowControl/>
        <w:autoSpaceDE w:val="0"/>
        <w:autoSpaceDN w:val="0"/>
        <w:adjustRightInd w:val="0"/>
        <w:rPr>
          <w:rFonts w:ascii="TimesNewRomanPSMT" w:hAnsi="TimesNewRomanPSMT" w:cs="TimesNewRomanPSMT"/>
          <w:sz w:val="24"/>
          <w:szCs w:val="24"/>
          <w:lang w:val="pl-PL"/>
        </w:rPr>
      </w:pPr>
      <w:r w:rsidRPr="00A25A4C">
        <w:rPr>
          <w:rFonts w:ascii="TimesNewRomanPSMT" w:hAnsi="TimesNewRomanPSMT" w:cs="TimesNewRomanPSMT"/>
          <w:b/>
          <w:bCs/>
          <w:sz w:val="24"/>
          <w:szCs w:val="24"/>
          <w:lang w:val="pl-PL"/>
        </w:rPr>
        <w:t>3.</w:t>
      </w:r>
      <w:r>
        <w:rPr>
          <w:rFonts w:ascii="TimesNewRomanPSMT" w:hAnsi="TimesNewRomanPSMT" w:cs="TimesNewRomanPSMT"/>
          <w:sz w:val="24"/>
          <w:szCs w:val="24"/>
          <w:lang w:val="pl-PL"/>
        </w:rPr>
        <w:t xml:space="preserve"> Szacunkowa wartość przedmiotowego zamówienia nie przekracza progów unijnych </w:t>
      </w:r>
    </w:p>
    <w:p w:rsidR="006461AD" w:rsidRDefault="00681C96" w:rsidP="00DD7873">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 xml:space="preserve">o </w:t>
      </w:r>
      <w:r w:rsidR="006461AD">
        <w:rPr>
          <w:rFonts w:ascii="TimesNewRomanPSMT" w:hAnsi="TimesNewRomanPSMT" w:cs="TimesNewRomanPSMT"/>
          <w:sz w:val="24"/>
          <w:szCs w:val="24"/>
          <w:lang w:val="pl-PL"/>
        </w:rPr>
        <w:t>jakich mowa w art. 3 ustawy Pzp.</w:t>
      </w:r>
    </w:p>
    <w:p w:rsidR="006461AD" w:rsidRDefault="006461AD" w:rsidP="00DD7873">
      <w:pPr>
        <w:widowControl/>
        <w:autoSpaceDE w:val="0"/>
        <w:autoSpaceDN w:val="0"/>
        <w:adjustRightInd w:val="0"/>
        <w:rPr>
          <w:rFonts w:ascii="TimesNewRomanPSMT" w:hAnsi="TimesNewRomanPSMT" w:cs="TimesNewRomanPSMT"/>
          <w:sz w:val="24"/>
          <w:szCs w:val="24"/>
          <w:lang w:val="pl-PL"/>
        </w:rPr>
      </w:pPr>
      <w:r w:rsidRPr="00A25A4C">
        <w:rPr>
          <w:rFonts w:ascii="TimesNewRomanPSMT" w:hAnsi="TimesNewRomanPSMT" w:cs="TimesNewRomanPSMT"/>
          <w:b/>
          <w:bCs/>
          <w:sz w:val="24"/>
          <w:szCs w:val="24"/>
          <w:lang w:val="pl-PL"/>
        </w:rPr>
        <w:t>4</w:t>
      </w:r>
      <w:r>
        <w:rPr>
          <w:rFonts w:ascii="TimesNewRomanPSMT" w:hAnsi="TimesNewRomanPSMT" w:cs="TimesNewRomanPSMT"/>
          <w:sz w:val="24"/>
          <w:szCs w:val="24"/>
          <w:lang w:val="pl-PL"/>
        </w:rPr>
        <w:t>. Zamawiający nie przewiduje możliwości unieważnienia przedmiotowego postępowania na</w:t>
      </w:r>
    </w:p>
    <w:p w:rsidR="006461AD" w:rsidRDefault="006461AD" w:rsidP="00DD7873">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podstawie art. 310 pkt. 1 Pzp.</w:t>
      </w:r>
    </w:p>
    <w:p w:rsidR="006461AD" w:rsidRDefault="006461AD" w:rsidP="00DD7873">
      <w:pPr>
        <w:widowControl/>
        <w:autoSpaceDE w:val="0"/>
        <w:autoSpaceDN w:val="0"/>
        <w:adjustRightInd w:val="0"/>
        <w:rPr>
          <w:rFonts w:ascii="TimesNewRomanPSMT" w:hAnsi="TimesNewRomanPSMT" w:cs="TimesNewRomanPSMT"/>
          <w:sz w:val="24"/>
          <w:szCs w:val="24"/>
          <w:lang w:val="pl-PL"/>
        </w:rPr>
      </w:pPr>
      <w:r w:rsidRPr="00A25A4C">
        <w:rPr>
          <w:rFonts w:ascii="TimesNewRomanPSMT" w:hAnsi="TimesNewRomanPSMT" w:cs="TimesNewRomanPSMT"/>
          <w:b/>
          <w:bCs/>
          <w:sz w:val="24"/>
          <w:szCs w:val="24"/>
          <w:lang w:val="pl-PL"/>
        </w:rPr>
        <w:t>5.</w:t>
      </w:r>
      <w:r>
        <w:rPr>
          <w:rFonts w:ascii="TimesNewRomanPSMT" w:hAnsi="TimesNewRomanPSMT" w:cs="TimesNewRomanPSMT"/>
          <w:sz w:val="24"/>
          <w:szCs w:val="24"/>
          <w:lang w:val="pl-PL"/>
        </w:rPr>
        <w:t xml:space="preserve"> Zamawiający nie zastrzega możliwości ubiegania się o udzielenie zamówienia wyłącznie</w:t>
      </w:r>
    </w:p>
    <w:p w:rsidR="006461AD" w:rsidRDefault="006461AD" w:rsidP="00DD7873">
      <w:pPr>
        <w:rPr>
          <w:rFonts w:ascii="TimesNewRomanPSMT" w:hAnsi="TimesNewRomanPSMT" w:cs="TimesNewRomanPSMT"/>
          <w:sz w:val="24"/>
          <w:szCs w:val="24"/>
          <w:lang w:val="pl-PL"/>
        </w:rPr>
      </w:pPr>
      <w:r>
        <w:rPr>
          <w:rFonts w:ascii="TimesNewRomanPSMT" w:hAnsi="TimesNewRomanPSMT" w:cs="TimesNewRomanPSMT"/>
          <w:sz w:val="24"/>
          <w:szCs w:val="24"/>
          <w:lang w:val="pl-PL"/>
        </w:rPr>
        <w:t xml:space="preserve">przez wykonawców, o których mowa w art. 94. Pzp. </w:t>
      </w:r>
    </w:p>
    <w:p w:rsidR="006461AD" w:rsidRDefault="006461AD" w:rsidP="006461AD">
      <w:pPr>
        <w:rPr>
          <w:rFonts w:ascii="TimesNewRomanPSMT" w:hAnsi="TimesNewRomanPSMT" w:cs="TimesNewRomanPSMT"/>
          <w:sz w:val="24"/>
          <w:szCs w:val="24"/>
          <w:lang w:val="pl-PL"/>
        </w:rPr>
      </w:pPr>
    </w:p>
    <w:p w:rsidR="006461AD" w:rsidRPr="006461AD" w:rsidRDefault="006461AD" w:rsidP="006461AD">
      <w:pPr>
        <w:widowControl/>
        <w:autoSpaceDE w:val="0"/>
        <w:autoSpaceDN w:val="0"/>
        <w:adjustRightInd w:val="0"/>
        <w:rPr>
          <w:rFonts w:ascii="Arial-BoldMT" w:hAnsi="Arial-BoldMT" w:cs="Arial-BoldMT"/>
          <w:b/>
          <w:bCs/>
          <w:sz w:val="24"/>
          <w:szCs w:val="24"/>
          <w:lang w:val="pl-PL"/>
        </w:rPr>
      </w:pPr>
      <w:r w:rsidRPr="006461AD">
        <w:rPr>
          <w:rFonts w:ascii="Arial-BoldMT" w:hAnsi="Arial-BoldMT" w:cs="Arial-BoldMT"/>
          <w:b/>
          <w:bCs/>
          <w:sz w:val="24"/>
          <w:szCs w:val="24"/>
          <w:lang w:val="pl-PL"/>
        </w:rPr>
        <w:t>Rozdział III. Opis przedmiotu zamówienia</w:t>
      </w:r>
    </w:p>
    <w:p w:rsidR="006461AD" w:rsidRDefault="006461AD" w:rsidP="006461AD">
      <w:pPr>
        <w:widowControl/>
        <w:autoSpaceDE w:val="0"/>
        <w:autoSpaceDN w:val="0"/>
        <w:adjustRightInd w:val="0"/>
        <w:rPr>
          <w:rFonts w:ascii="Arial-BoldMT" w:hAnsi="Arial-BoldMT" w:cs="Arial-BoldMT"/>
          <w:b/>
          <w:bCs/>
          <w:lang w:val="pl-PL"/>
        </w:rPr>
      </w:pPr>
    </w:p>
    <w:p w:rsidR="006461AD" w:rsidRDefault="006461AD" w:rsidP="006461AD">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xml:space="preserve">Przedmiotem zamówienia jest sukcesywna dostawa do kuchni Zespołu Szkolno – Przedszkolnego </w:t>
      </w:r>
    </w:p>
    <w:p w:rsidR="00DB0C4A" w:rsidRDefault="006461AD" w:rsidP="006461AD">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xml:space="preserve">w Brzesku, ul. Królowej Jadwigi 18 produktów, których asortyment szczegółowo określono </w:t>
      </w:r>
    </w:p>
    <w:p w:rsidR="006461AD" w:rsidRDefault="006461AD" w:rsidP="006461AD">
      <w:pPr>
        <w:widowControl/>
        <w:autoSpaceDE w:val="0"/>
        <w:autoSpaceDN w:val="0"/>
        <w:adjustRightInd w:val="0"/>
        <w:rPr>
          <w:rFonts w:ascii="TimesNewRomanPS-BoldMT" w:hAnsi="TimesNewRomanPS-BoldMT" w:cs="TimesNewRomanPS-BoldMT"/>
          <w:b/>
          <w:bCs/>
          <w:lang w:val="pl-PL"/>
        </w:rPr>
      </w:pPr>
      <w:r>
        <w:rPr>
          <w:rFonts w:ascii="TimesNewRomanPSMT" w:hAnsi="TimesNewRomanPSMT" w:cs="TimesNewRomanPSMT"/>
          <w:lang w:val="pl-PL"/>
        </w:rPr>
        <w:t xml:space="preserve">w zestawieniu zamieszczonym w formularzach cenowych </w:t>
      </w:r>
      <w:r>
        <w:rPr>
          <w:rFonts w:ascii="TimesNewRomanPS-BoldMT" w:hAnsi="TimesNewRomanPS-BoldMT" w:cs="TimesNewRomanPS-BoldMT"/>
          <w:b/>
          <w:bCs/>
          <w:lang w:val="pl-PL"/>
        </w:rPr>
        <w:t>załączników nr 2.1 do 2.8.</w:t>
      </w:r>
    </w:p>
    <w:p w:rsidR="00411FE0" w:rsidRDefault="00411FE0" w:rsidP="006461AD">
      <w:pPr>
        <w:rPr>
          <w:rFonts w:ascii="TimesNewRomanPSMT" w:hAnsi="TimesNewRomanPSMT" w:cs="TimesNewRomanPSMT"/>
          <w:lang w:val="pl-PL"/>
        </w:rPr>
      </w:pPr>
    </w:p>
    <w:p w:rsidR="00411FE0" w:rsidRPr="00411FE0" w:rsidRDefault="00411FE0" w:rsidP="00411FE0">
      <w:pPr>
        <w:widowControl/>
        <w:suppressAutoHyphens/>
        <w:jc w:val="both"/>
        <w:rPr>
          <w:rFonts w:ascii="Times New Roman" w:eastAsia="Times New Roman" w:hAnsi="Times New Roman" w:cs="Times New Roman"/>
          <w:sz w:val="24"/>
          <w:szCs w:val="24"/>
          <w:lang w:val="pl-PL" w:eastAsia="zh-CN"/>
        </w:rPr>
      </w:pPr>
      <w:r w:rsidRPr="00411FE0">
        <w:rPr>
          <w:rFonts w:ascii="Times New Roman" w:eastAsia="Times New Roman" w:hAnsi="Times New Roman" w:cs="Times New Roman"/>
          <w:sz w:val="24"/>
          <w:szCs w:val="24"/>
          <w:lang w:val="pl-PL" w:eastAsia="zh-CN"/>
        </w:rPr>
        <w:t>Szczegółowy wykaz rodzaju i ilości zamawianych produktów w podziale na zadania:</w:t>
      </w:r>
    </w:p>
    <w:p w:rsidR="00411FE0" w:rsidRPr="00411FE0" w:rsidRDefault="00411FE0" w:rsidP="00411FE0">
      <w:pPr>
        <w:widowControl/>
        <w:suppressAutoHyphens/>
        <w:jc w:val="both"/>
        <w:rPr>
          <w:rFonts w:ascii="Times New Roman" w:eastAsia="Times New Roman" w:hAnsi="Times New Roman" w:cs="Times New Roman"/>
          <w:sz w:val="24"/>
          <w:szCs w:val="24"/>
          <w:lang w:val="pl-PL" w:eastAsia="zh-CN"/>
        </w:rPr>
      </w:pPr>
    </w:p>
    <w:p w:rsidR="00411FE0" w:rsidRPr="00DB0C4A" w:rsidRDefault="00411FE0" w:rsidP="00411FE0">
      <w:pPr>
        <w:widowControl/>
        <w:suppressAutoHyphens/>
        <w:jc w:val="both"/>
        <w:rPr>
          <w:rFonts w:ascii="Arial" w:eastAsia="Times New Roman" w:hAnsi="Arial" w:cs="Arial"/>
          <w:bCs/>
          <w:sz w:val="24"/>
          <w:szCs w:val="24"/>
          <w:lang w:val="pl-PL" w:eastAsia="zh-CN"/>
        </w:rPr>
      </w:pPr>
      <w:r w:rsidRPr="00DB0C4A">
        <w:rPr>
          <w:rFonts w:ascii="Arial" w:eastAsia="Times New Roman" w:hAnsi="Arial" w:cs="Arial"/>
          <w:b/>
          <w:bCs/>
          <w:sz w:val="24"/>
          <w:szCs w:val="24"/>
          <w:lang w:val="pl-PL" w:eastAsia="zh-CN"/>
        </w:rPr>
        <w:t>Zadanie nr I</w:t>
      </w:r>
      <w:r w:rsidRPr="00DB0C4A">
        <w:rPr>
          <w:rFonts w:ascii="Arial" w:eastAsia="Times New Roman" w:hAnsi="Arial" w:cs="Arial"/>
          <w:sz w:val="24"/>
          <w:szCs w:val="24"/>
          <w:lang w:val="pl-PL" w:eastAsia="zh-CN"/>
        </w:rPr>
        <w:t xml:space="preserve"> </w:t>
      </w:r>
      <w:r w:rsidRPr="00DB0C4A">
        <w:rPr>
          <w:rFonts w:ascii="Arial" w:eastAsia="Times New Roman" w:hAnsi="Arial" w:cs="Arial"/>
          <w:b/>
          <w:sz w:val="24"/>
          <w:szCs w:val="24"/>
          <w:lang w:val="pl-PL" w:eastAsia="zh-CN"/>
        </w:rPr>
        <w:t>artykuły spożywcze</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(CPV):</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15800000-6 (różne produkty spożywcze)</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15620000-0 (skrobia i produkty skrobiowe)</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15611000-4 (ryż łuskany)</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15331400-1 (warzywa konserwowane i/lub puszkowane)</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14430000-4 (sól warzona)</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15612100-2 (mąka pszenna)</w:t>
      </w:r>
    </w:p>
    <w:p w:rsidR="00411FE0" w:rsidRDefault="00411FE0" w:rsidP="00411FE0">
      <w:pPr>
        <w:widowControl/>
        <w:suppressAutoHyphens/>
        <w:jc w:val="both"/>
        <w:rPr>
          <w:rFonts w:ascii="Times New Roman" w:eastAsia="Times New Roman" w:hAnsi="Times New Roman" w:cs="Times New Roman"/>
          <w:sz w:val="24"/>
          <w:szCs w:val="24"/>
          <w:lang w:val="pl-PL" w:eastAsia="zh-CN"/>
        </w:rPr>
      </w:pPr>
      <w:r w:rsidRPr="00411FE0">
        <w:rPr>
          <w:rFonts w:ascii="Times New Roman" w:eastAsia="Times New Roman" w:hAnsi="Times New Roman" w:cs="Times New Roman"/>
          <w:b/>
          <w:sz w:val="24"/>
          <w:szCs w:val="24"/>
          <w:lang w:val="pl-PL" w:eastAsia="zh-CN"/>
        </w:rPr>
        <w:t xml:space="preserve">– </w:t>
      </w:r>
      <w:r w:rsidRPr="00411FE0">
        <w:rPr>
          <w:rFonts w:ascii="Times New Roman" w:eastAsia="Times New Roman" w:hAnsi="Times New Roman" w:cs="Times New Roman"/>
          <w:sz w:val="24"/>
          <w:szCs w:val="24"/>
          <w:lang w:val="pl-PL" w:eastAsia="zh-CN"/>
        </w:rPr>
        <w:t>wykaz asortymentów w załączniku Nr 1</w:t>
      </w:r>
    </w:p>
    <w:p w:rsidR="00DB0C4A" w:rsidRDefault="00DB0C4A" w:rsidP="00411FE0">
      <w:pPr>
        <w:widowControl/>
        <w:suppressAutoHyphens/>
        <w:jc w:val="both"/>
        <w:rPr>
          <w:rFonts w:ascii="Times New Roman" w:eastAsia="Times New Roman" w:hAnsi="Times New Roman" w:cs="Times New Roman"/>
          <w:sz w:val="24"/>
          <w:szCs w:val="24"/>
          <w:lang w:val="pl-PL" w:eastAsia="zh-CN"/>
        </w:rPr>
      </w:pPr>
    </w:p>
    <w:p w:rsidR="00DB0C4A" w:rsidRDefault="00DB0C4A" w:rsidP="00411FE0">
      <w:pPr>
        <w:widowControl/>
        <w:suppressAutoHyphens/>
        <w:jc w:val="both"/>
        <w:rPr>
          <w:rFonts w:ascii="Times New Roman" w:eastAsia="Times New Roman" w:hAnsi="Times New Roman" w:cs="Times New Roman"/>
          <w:sz w:val="24"/>
          <w:szCs w:val="24"/>
          <w:lang w:val="pl-PL" w:eastAsia="zh-CN"/>
        </w:rPr>
      </w:pPr>
    </w:p>
    <w:p w:rsidR="00DB0C4A" w:rsidRDefault="00DB0C4A" w:rsidP="00411FE0">
      <w:pPr>
        <w:widowControl/>
        <w:suppressAutoHyphens/>
        <w:jc w:val="both"/>
        <w:rPr>
          <w:rFonts w:ascii="Times New Roman" w:eastAsia="Times New Roman" w:hAnsi="Times New Roman" w:cs="Times New Roman"/>
          <w:sz w:val="24"/>
          <w:szCs w:val="24"/>
          <w:lang w:val="pl-PL" w:eastAsia="zh-CN"/>
        </w:rPr>
      </w:pPr>
    </w:p>
    <w:p w:rsidR="00E6590E" w:rsidRDefault="00E6590E" w:rsidP="00411FE0">
      <w:pPr>
        <w:widowControl/>
        <w:suppressAutoHyphens/>
        <w:jc w:val="both"/>
        <w:rPr>
          <w:rFonts w:ascii="Times New Roman" w:eastAsia="Times New Roman" w:hAnsi="Times New Roman" w:cs="Times New Roman"/>
          <w:sz w:val="24"/>
          <w:szCs w:val="24"/>
          <w:lang w:val="pl-PL" w:eastAsia="zh-CN"/>
        </w:rPr>
      </w:pPr>
    </w:p>
    <w:p w:rsidR="00DB0C4A" w:rsidRDefault="00DB0C4A" w:rsidP="00DB0C4A">
      <w:pPr>
        <w:jc w:val="center"/>
        <w:rPr>
          <w:rFonts w:ascii="Times New Roman" w:hAnsi="Times New Roman"/>
          <w:color w:val="000000" w:themeColor="text1"/>
          <w:sz w:val="20"/>
          <w:szCs w:val="20"/>
          <w:lang w:val="pl-PL"/>
        </w:rPr>
      </w:pPr>
    </w:p>
    <w:p w:rsidR="00DB0C4A" w:rsidRPr="00E33A8E" w:rsidRDefault="00DB0C4A" w:rsidP="00DB0C4A">
      <w:pPr>
        <w:jc w:val="center"/>
        <w:rPr>
          <w:rFonts w:ascii="Times New Roman" w:hAnsi="Times New Roman"/>
          <w:b/>
          <w:bCs/>
          <w:color w:val="000000" w:themeColor="text1"/>
          <w:sz w:val="20"/>
          <w:szCs w:val="20"/>
          <w:lang w:val="pl-PL"/>
        </w:rPr>
      </w:pPr>
      <w:bookmarkStart w:id="1" w:name="_Hlk88386102"/>
      <w:r w:rsidRPr="00E33A8E">
        <w:rPr>
          <w:rFonts w:ascii="Times New Roman" w:hAnsi="Times New Roman"/>
          <w:b/>
          <w:bCs/>
          <w:color w:val="000000" w:themeColor="text1"/>
          <w:sz w:val="20"/>
          <w:szCs w:val="20"/>
          <w:lang w:val="pl-PL"/>
        </w:rPr>
        <w:lastRenderedPageBreak/>
        <w:t>Specyfikacja Istotnych Warunków Zamówienia</w:t>
      </w:r>
    </w:p>
    <w:p w:rsidR="00DB0C4A" w:rsidRPr="00E33A8E" w:rsidRDefault="00ED4C65" w:rsidP="00DB0C4A">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DB0C4A" w:rsidRPr="00E33A8E">
        <w:rPr>
          <w:rFonts w:ascii="Times New Roman" w:hAnsi="Times New Roman"/>
          <w:b/>
          <w:bCs/>
          <w:color w:val="000000" w:themeColor="text1"/>
          <w:sz w:val="20"/>
          <w:szCs w:val="20"/>
          <w:lang w:val="pl-PL"/>
        </w:rPr>
        <w:t>) – Postepowanie o udzielenie zamówienia publicznego w trybie podstawowym –</w:t>
      </w:r>
    </w:p>
    <w:p w:rsidR="00DB0C4A" w:rsidRPr="00EC4CFF" w:rsidRDefault="00DB0C4A" w:rsidP="00E6590E">
      <w:pPr>
        <w:jc w:val="center"/>
        <w:rPr>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w:t>
      </w:r>
      <w:r w:rsidRPr="00EC4CFF">
        <w:rPr>
          <w:rFonts w:ascii="Times New Roman" w:hAnsi="Times New Roman"/>
          <w:color w:val="000000" w:themeColor="text1"/>
          <w:sz w:val="20"/>
          <w:szCs w:val="20"/>
          <w:u w:val="single"/>
          <w:lang w:val="pl-PL"/>
        </w:rPr>
        <w:t xml:space="preserve"> </w:t>
      </w:r>
    </w:p>
    <w:bookmarkEnd w:id="1"/>
    <w:p w:rsidR="00DB0C4A" w:rsidRPr="00411FE0" w:rsidRDefault="00DB0C4A" w:rsidP="00411FE0">
      <w:pPr>
        <w:widowControl/>
        <w:suppressAutoHyphens/>
        <w:jc w:val="both"/>
        <w:rPr>
          <w:rFonts w:ascii="Times New Roman" w:eastAsia="Times New Roman" w:hAnsi="Times New Roman" w:cs="Times New Roman"/>
          <w:b/>
          <w:bCs/>
          <w:sz w:val="28"/>
          <w:szCs w:val="28"/>
          <w:lang w:val="pl-PL" w:eastAsia="zh-CN"/>
        </w:rPr>
      </w:pPr>
    </w:p>
    <w:p w:rsidR="00411FE0" w:rsidRPr="00DB0C4A" w:rsidRDefault="00411FE0" w:rsidP="00411FE0">
      <w:pPr>
        <w:widowControl/>
        <w:suppressAutoHyphens/>
        <w:jc w:val="both"/>
        <w:rPr>
          <w:rFonts w:ascii="Arial" w:eastAsia="Times New Roman" w:hAnsi="Arial" w:cs="Arial"/>
          <w:bCs/>
          <w:sz w:val="24"/>
          <w:szCs w:val="24"/>
          <w:lang w:val="pl-PL" w:eastAsia="zh-CN"/>
        </w:rPr>
      </w:pPr>
      <w:r w:rsidRPr="00DB0C4A">
        <w:rPr>
          <w:rFonts w:ascii="Arial" w:eastAsia="Times New Roman" w:hAnsi="Arial" w:cs="Arial"/>
          <w:b/>
          <w:bCs/>
          <w:sz w:val="24"/>
          <w:szCs w:val="24"/>
          <w:lang w:val="pl-PL" w:eastAsia="zh-CN"/>
        </w:rPr>
        <w:t>Zadanie nr II</w:t>
      </w:r>
      <w:r w:rsidRPr="00DB0C4A">
        <w:rPr>
          <w:rFonts w:ascii="Arial" w:eastAsia="Times New Roman" w:hAnsi="Arial" w:cs="Arial"/>
          <w:sz w:val="24"/>
          <w:szCs w:val="24"/>
          <w:lang w:val="pl-PL" w:eastAsia="zh-CN"/>
        </w:rPr>
        <w:t xml:space="preserve"> </w:t>
      </w:r>
      <w:r w:rsidRPr="00DB0C4A">
        <w:rPr>
          <w:rFonts w:ascii="Arial" w:eastAsia="Times New Roman" w:hAnsi="Arial" w:cs="Arial"/>
          <w:b/>
          <w:sz w:val="24"/>
          <w:szCs w:val="24"/>
          <w:lang w:val="pl-PL" w:eastAsia="zh-CN"/>
        </w:rPr>
        <w:t>mięsa wołowo wieprzowe oraz wyroby</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(CPV):</w:t>
      </w:r>
    </w:p>
    <w:p w:rsidR="00411FE0" w:rsidRPr="00411FE0" w:rsidRDefault="00411FE0" w:rsidP="00411FE0">
      <w:pPr>
        <w:widowControl/>
        <w:suppressAutoHyphens/>
        <w:jc w:val="both"/>
        <w:rPr>
          <w:rFonts w:ascii="Times New Roman" w:eastAsia="Times New Roman" w:hAnsi="Times New Roman" w:cs="Times New Roman"/>
          <w:b/>
          <w:sz w:val="24"/>
          <w:szCs w:val="24"/>
          <w:lang w:val="pl-PL" w:eastAsia="zh-CN"/>
        </w:rPr>
      </w:pPr>
      <w:r w:rsidRPr="00411FE0">
        <w:rPr>
          <w:rFonts w:ascii="Times New Roman" w:eastAsia="Times New Roman" w:hAnsi="Times New Roman" w:cs="Times New Roman"/>
          <w:bCs/>
          <w:sz w:val="24"/>
          <w:szCs w:val="24"/>
          <w:lang w:val="pl-PL" w:eastAsia="zh-CN"/>
        </w:rPr>
        <w:t>15100000-9 (produkty zwierzęce, mięso, produkty mięsne)</w:t>
      </w:r>
    </w:p>
    <w:p w:rsidR="00411FE0" w:rsidRPr="00411FE0" w:rsidRDefault="00411FE0" w:rsidP="00411FE0">
      <w:pPr>
        <w:widowControl/>
        <w:suppressAutoHyphens/>
        <w:jc w:val="both"/>
        <w:rPr>
          <w:rFonts w:ascii="Times New Roman" w:eastAsia="Times New Roman" w:hAnsi="Times New Roman" w:cs="Times New Roman"/>
          <w:b/>
          <w:bCs/>
          <w:sz w:val="28"/>
          <w:szCs w:val="28"/>
          <w:lang w:val="pl-PL" w:eastAsia="zh-CN"/>
        </w:rPr>
      </w:pPr>
      <w:r w:rsidRPr="00411FE0">
        <w:rPr>
          <w:rFonts w:ascii="Times New Roman" w:eastAsia="Times New Roman" w:hAnsi="Times New Roman" w:cs="Times New Roman"/>
          <w:b/>
          <w:sz w:val="24"/>
          <w:szCs w:val="24"/>
          <w:lang w:val="pl-PL" w:eastAsia="zh-CN"/>
        </w:rPr>
        <w:t xml:space="preserve">– </w:t>
      </w:r>
      <w:r w:rsidRPr="00411FE0">
        <w:rPr>
          <w:rFonts w:ascii="Times New Roman" w:eastAsia="Times New Roman" w:hAnsi="Times New Roman" w:cs="Times New Roman"/>
          <w:sz w:val="24"/>
          <w:szCs w:val="24"/>
          <w:lang w:val="pl-PL" w:eastAsia="zh-CN"/>
        </w:rPr>
        <w:t>wykaz asortymentów w załączniku Nr 2</w:t>
      </w:r>
    </w:p>
    <w:p w:rsidR="00411FE0" w:rsidRPr="00DB0C4A" w:rsidRDefault="00411FE0" w:rsidP="00411FE0">
      <w:pPr>
        <w:widowControl/>
        <w:suppressAutoHyphens/>
        <w:jc w:val="both"/>
        <w:rPr>
          <w:rFonts w:ascii="Arial" w:eastAsia="Times New Roman" w:hAnsi="Arial" w:cs="Arial"/>
          <w:bCs/>
          <w:sz w:val="24"/>
          <w:szCs w:val="24"/>
          <w:lang w:val="pl-PL" w:eastAsia="zh-CN"/>
        </w:rPr>
      </w:pPr>
      <w:r w:rsidRPr="00DB0C4A">
        <w:rPr>
          <w:rFonts w:ascii="Arial" w:eastAsia="Times New Roman" w:hAnsi="Arial" w:cs="Arial"/>
          <w:b/>
          <w:bCs/>
          <w:sz w:val="24"/>
          <w:szCs w:val="24"/>
          <w:lang w:val="pl-PL" w:eastAsia="zh-CN"/>
        </w:rPr>
        <w:t>Zadanie nr III</w:t>
      </w:r>
      <w:r w:rsidRPr="00DB0C4A">
        <w:rPr>
          <w:rFonts w:ascii="Arial" w:eastAsia="Times New Roman" w:hAnsi="Arial" w:cs="Arial"/>
          <w:sz w:val="24"/>
          <w:szCs w:val="24"/>
          <w:lang w:val="pl-PL" w:eastAsia="zh-CN"/>
        </w:rPr>
        <w:t xml:space="preserve"> </w:t>
      </w:r>
      <w:r w:rsidRPr="00DB0C4A">
        <w:rPr>
          <w:rFonts w:ascii="Arial" w:eastAsia="Times New Roman" w:hAnsi="Arial" w:cs="Arial"/>
          <w:b/>
          <w:sz w:val="24"/>
          <w:szCs w:val="24"/>
          <w:lang w:val="pl-PL" w:eastAsia="zh-CN"/>
        </w:rPr>
        <w:t>mrożonki owocowo – warzywne i ryby</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(CPV):</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15331170-9 (warzywa mrożone)</w:t>
      </w:r>
    </w:p>
    <w:p w:rsidR="00411FE0" w:rsidRPr="00411FE0" w:rsidRDefault="00411FE0" w:rsidP="00411FE0">
      <w:pPr>
        <w:widowControl/>
        <w:suppressAutoHyphens/>
        <w:jc w:val="both"/>
        <w:rPr>
          <w:rFonts w:ascii="Times New Roman" w:eastAsia="Times New Roman" w:hAnsi="Times New Roman" w:cs="Times New Roman"/>
          <w:b/>
          <w:sz w:val="24"/>
          <w:szCs w:val="24"/>
          <w:lang w:val="pl-PL" w:eastAsia="zh-CN"/>
        </w:rPr>
      </w:pPr>
      <w:r w:rsidRPr="00411FE0">
        <w:rPr>
          <w:rFonts w:ascii="Times New Roman" w:eastAsia="Times New Roman" w:hAnsi="Times New Roman" w:cs="Times New Roman"/>
          <w:bCs/>
          <w:sz w:val="24"/>
          <w:szCs w:val="24"/>
          <w:lang w:val="pl-PL" w:eastAsia="zh-CN"/>
        </w:rPr>
        <w:t xml:space="preserve">15221000-3 (ryby mrożone) </w:t>
      </w:r>
    </w:p>
    <w:p w:rsidR="00411FE0" w:rsidRPr="00411FE0" w:rsidRDefault="00411FE0" w:rsidP="00411FE0">
      <w:pPr>
        <w:widowControl/>
        <w:suppressAutoHyphens/>
        <w:jc w:val="both"/>
        <w:rPr>
          <w:rFonts w:ascii="Times New Roman" w:eastAsia="Times New Roman" w:hAnsi="Times New Roman" w:cs="Times New Roman"/>
          <w:b/>
          <w:bCs/>
          <w:sz w:val="28"/>
          <w:szCs w:val="28"/>
          <w:lang w:val="pl-PL" w:eastAsia="zh-CN"/>
        </w:rPr>
      </w:pPr>
      <w:r w:rsidRPr="00411FE0">
        <w:rPr>
          <w:rFonts w:ascii="Times New Roman" w:eastAsia="Times New Roman" w:hAnsi="Times New Roman" w:cs="Times New Roman"/>
          <w:b/>
          <w:sz w:val="24"/>
          <w:szCs w:val="24"/>
          <w:lang w:val="pl-PL" w:eastAsia="zh-CN"/>
        </w:rPr>
        <w:t>–</w:t>
      </w:r>
      <w:r w:rsidRPr="00411FE0">
        <w:rPr>
          <w:rFonts w:ascii="Times New Roman" w:eastAsia="Times New Roman" w:hAnsi="Times New Roman" w:cs="Times New Roman"/>
          <w:sz w:val="24"/>
          <w:szCs w:val="24"/>
          <w:lang w:val="pl-PL" w:eastAsia="zh-CN"/>
        </w:rPr>
        <w:t xml:space="preserve"> wykaz asortymentów w załączniku Nr 3</w:t>
      </w:r>
    </w:p>
    <w:p w:rsidR="00411FE0" w:rsidRPr="00DB0C4A" w:rsidRDefault="00411FE0" w:rsidP="00411FE0">
      <w:pPr>
        <w:widowControl/>
        <w:suppressAutoHyphens/>
        <w:jc w:val="both"/>
        <w:rPr>
          <w:rFonts w:ascii="Arial" w:eastAsia="Times New Roman" w:hAnsi="Arial" w:cs="Arial"/>
          <w:sz w:val="24"/>
          <w:szCs w:val="24"/>
          <w:lang w:val="pl-PL" w:eastAsia="zh-CN"/>
        </w:rPr>
      </w:pPr>
      <w:r w:rsidRPr="00DB0C4A">
        <w:rPr>
          <w:rFonts w:ascii="Arial" w:eastAsia="Times New Roman" w:hAnsi="Arial" w:cs="Arial"/>
          <w:b/>
          <w:bCs/>
          <w:sz w:val="24"/>
          <w:szCs w:val="24"/>
          <w:lang w:val="pl-PL" w:eastAsia="zh-CN"/>
        </w:rPr>
        <w:t>Zdanie nr IV pieczywa</w:t>
      </w:r>
    </w:p>
    <w:p w:rsidR="00411FE0" w:rsidRPr="00411FE0" w:rsidRDefault="00411FE0" w:rsidP="00411FE0">
      <w:pPr>
        <w:widowControl/>
        <w:suppressAutoHyphens/>
        <w:jc w:val="both"/>
        <w:rPr>
          <w:rFonts w:ascii="Times New Roman" w:eastAsia="Times New Roman" w:hAnsi="Times New Roman" w:cs="Times New Roman"/>
          <w:sz w:val="24"/>
          <w:szCs w:val="24"/>
          <w:lang w:val="pl-PL" w:eastAsia="zh-CN"/>
        </w:rPr>
      </w:pPr>
      <w:r w:rsidRPr="00411FE0">
        <w:rPr>
          <w:rFonts w:ascii="Times New Roman" w:eastAsia="Times New Roman" w:hAnsi="Times New Roman" w:cs="Times New Roman"/>
          <w:sz w:val="24"/>
          <w:szCs w:val="24"/>
          <w:lang w:val="pl-PL" w:eastAsia="zh-CN"/>
        </w:rPr>
        <w:t>(CPV):</w:t>
      </w:r>
    </w:p>
    <w:p w:rsidR="00411FE0" w:rsidRPr="00411FE0" w:rsidRDefault="00411FE0" w:rsidP="00411FE0">
      <w:pPr>
        <w:widowControl/>
        <w:suppressAutoHyphens/>
        <w:jc w:val="both"/>
        <w:rPr>
          <w:rFonts w:ascii="Times New Roman" w:eastAsia="Times New Roman" w:hAnsi="Times New Roman" w:cs="Times New Roman"/>
          <w:b/>
          <w:sz w:val="24"/>
          <w:szCs w:val="24"/>
          <w:lang w:val="pl-PL" w:eastAsia="zh-CN"/>
        </w:rPr>
      </w:pPr>
      <w:r w:rsidRPr="00411FE0">
        <w:rPr>
          <w:rFonts w:ascii="Times New Roman" w:eastAsia="Times New Roman" w:hAnsi="Times New Roman" w:cs="Times New Roman"/>
          <w:sz w:val="24"/>
          <w:szCs w:val="24"/>
          <w:lang w:val="pl-PL" w:eastAsia="zh-CN"/>
        </w:rPr>
        <w:t>15811000-6 (pieczywo)</w:t>
      </w:r>
    </w:p>
    <w:p w:rsidR="00411FE0" w:rsidRPr="00411FE0" w:rsidRDefault="00411FE0" w:rsidP="00411FE0">
      <w:pPr>
        <w:widowControl/>
        <w:suppressAutoHyphens/>
        <w:jc w:val="both"/>
        <w:rPr>
          <w:rFonts w:ascii="Times New Roman" w:eastAsia="Times New Roman" w:hAnsi="Times New Roman" w:cs="Times New Roman"/>
          <w:sz w:val="28"/>
          <w:szCs w:val="28"/>
          <w:lang w:val="pl-PL" w:eastAsia="zh-CN"/>
        </w:rPr>
      </w:pPr>
      <w:r w:rsidRPr="00411FE0">
        <w:rPr>
          <w:rFonts w:ascii="Times New Roman" w:eastAsia="Times New Roman" w:hAnsi="Times New Roman" w:cs="Times New Roman"/>
          <w:b/>
          <w:sz w:val="24"/>
          <w:szCs w:val="24"/>
          <w:lang w:val="pl-PL" w:eastAsia="zh-CN"/>
        </w:rPr>
        <w:t xml:space="preserve">– </w:t>
      </w:r>
      <w:r w:rsidRPr="00411FE0">
        <w:rPr>
          <w:rFonts w:ascii="Times New Roman" w:eastAsia="Times New Roman" w:hAnsi="Times New Roman" w:cs="Times New Roman"/>
          <w:sz w:val="24"/>
          <w:szCs w:val="24"/>
          <w:lang w:val="pl-PL" w:eastAsia="zh-CN"/>
        </w:rPr>
        <w:t>wykaz asortymentów w załączniku Nr 4</w:t>
      </w:r>
    </w:p>
    <w:p w:rsidR="00411FE0" w:rsidRPr="00DB0C4A" w:rsidRDefault="00411FE0" w:rsidP="00411FE0">
      <w:pPr>
        <w:keepNext/>
        <w:widowControl/>
        <w:numPr>
          <w:ilvl w:val="3"/>
          <w:numId w:val="1"/>
        </w:numPr>
        <w:suppressAutoHyphens/>
        <w:jc w:val="both"/>
        <w:outlineLvl w:val="3"/>
        <w:rPr>
          <w:rFonts w:ascii="Arial" w:eastAsia="Times New Roman" w:hAnsi="Arial" w:cs="Arial"/>
          <w:b/>
          <w:bCs/>
          <w:sz w:val="24"/>
          <w:szCs w:val="24"/>
          <w:lang w:val="pl-PL" w:eastAsia="zh-CN"/>
        </w:rPr>
      </w:pPr>
      <w:r w:rsidRPr="00DB0C4A">
        <w:rPr>
          <w:rFonts w:ascii="Arial" w:eastAsia="Times New Roman" w:hAnsi="Arial" w:cs="Arial"/>
          <w:b/>
          <w:bCs/>
          <w:sz w:val="24"/>
          <w:szCs w:val="24"/>
          <w:lang w:val="pl-PL" w:eastAsia="zh-CN"/>
        </w:rPr>
        <w:t>Zadanie nr V mięsa drobiowe</w:t>
      </w:r>
    </w:p>
    <w:p w:rsidR="00411FE0" w:rsidRPr="00411FE0" w:rsidRDefault="00411FE0" w:rsidP="00411FE0">
      <w:pPr>
        <w:widowControl/>
        <w:suppressAutoHyphens/>
        <w:jc w:val="both"/>
        <w:rPr>
          <w:rFonts w:ascii="Times New Roman" w:eastAsia="Times New Roman" w:hAnsi="Times New Roman" w:cs="Times New Roman"/>
          <w:sz w:val="24"/>
          <w:szCs w:val="24"/>
          <w:lang w:val="pl-PL" w:eastAsia="zh-CN"/>
        </w:rPr>
      </w:pPr>
      <w:r w:rsidRPr="00411FE0">
        <w:rPr>
          <w:rFonts w:ascii="Times New Roman" w:eastAsia="Times New Roman" w:hAnsi="Times New Roman" w:cs="Times New Roman"/>
          <w:sz w:val="24"/>
          <w:szCs w:val="24"/>
          <w:lang w:val="pl-PL" w:eastAsia="zh-CN"/>
        </w:rPr>
        <w:t>(CPV):</w:t>
      </w:r>
    </w:p>
    <w:p w:rsidR="00411FE0" w:rsidRPr="00411FE0" w:rsidRDefault="00411FE0" w:rsidP="00411FE0">
      <w:pPr>
        <w:widowControl/>
        <w:suppressAutoHyphens/>
        <w:jc w:val="both"/>
        <w:rPr>
          <w:rFonts w:ascii="Times New Roman" w:eastAsia="Times New Roman" w:hAnsi="Times New Roman" w:cs="Times New Roman"/>
          <w:sz w:val="24"/>
          <w:szCs w:val="24"/>
          <w:lang w:val="pl-PL" w:eastAsia="zh-CN"/>
        </w:rPr>
      </w:pPr>
      <w:r w:rsidRPr="00411FE0">
        <w:rPr>
          <w:rFonts w:ascii="Times New Roman" w:eastAsia="Times New Roman" w:hAnsi="Times New Roman" w:cs="Times New Roman"/>
          <w:sz w:val="24"/>
          <w:szCs w:val="24"/>
          <w:lang w:val="pl-PL" w:eastAsia="zh-CN"/>
        </w:rPr>
        <w:t>15112100-7 (świeży drób)</w:t>
      </w:r>
    </w:p>
    <w:p w:rsidR="00411FE0" w:rsidRPr="00411FE0" w:rsidRDefault="00411FE0" w:rsidP="00411FE0">
      <w:pPr>
        <w:widowControl/>
        <w:suppressAutoHyphens/>
        <w:jc w:val="both"/>
        <w:rPr>
          <w:rFonts w:ascii="Times New Roman" w:eastAsia="Times New Roman" w:hAnsi="Times New Roman" w:cs="Times New Roman"/>
          <w:b/>
          <w:sz w:val="24"/>
          <w:szCs w:val="24"/>
          <w:lang w:val="pl-PL" w:eastAsia="zh-CN"/>
        </w:rPr>
      </w:pPr>
      <w:r w:rsidRPr="00411FE0">
        <w:rPr>
          <w:rFonts w:ascii="Times New Roman" w:eastAsia="Times New Roman" w:hAnsi="Times New Roman" w:cs="Times New Roman"/>
          <w:sz w:val="24"/>
          <w:szCs w:val="24"/>
          <w:lang w:val="pl-PL" w:eastAsia="zh-CN"/>
        </w:rPr>
        <w:t>15112300-9 (wątróbki drobiowe)</w:t>
      </w:r>
    </w:p>
    <w:p w:rsidR="00411FE0" w:rsidRPr="00411FE0" w:rsidRDefault="00411FE0" w:rsidP="00411FE0">
      <w:pPr>
        <w:widowControl/>
        <w:suppressAutoHyphens/>
        <w:jc w:val="both"/>
        <w:rPr>
          <w:rFonts w:ascii="Times New Roman" w:eastAsia="Times New Roman" w:hAnsi="Times New Roman" w:cs="Times New Roman"/>
          <w:sz w:val="28"/>
          <w:szCs w:val="28"/>
          <w:lang w:val="pl-PL" w:eastAsia="zh-CN"/>
        </w:rPr>
      </w:pPr>
      <w:r w:rsidRPr="00411FE0">
        <w:rPr>
          <w:rFonts w:ascii="Times New Roman" w:eastAsia="Times New Roman" w:hAnsi="Times New Roman" w:cs="Times New Roman"/>
          <w:b/>
          <w:sz w:val="24"/>
          <w:szCs w:val="24"/>
          <w:lang w:val="pl-PL" w:eastAsia="zh-CN"/>
        </w:rPr>
        <w:t xml:space="preserve">– </w:t>
      </w:r>
      <w:r w:rsidRPr="00411FE0">
        <w:rPr>
          <w:rFonts w:ascii="Times New Roman" w:eastAsia="Times New Roman" w:hAnsi="Times New Roman" w:cs="Times New Roman"/>
          <w:sz w:val="24"/>
          <w:szCs w:val="24"/>
          <w:lang w:val="pl-PL" w:eastAsia="zh-CN"/>
        </w:rPr>
        <w:t>wykaz asortymentów w załączniku Nr 5</w:t>
      </w:r>
    </w:p>
    <w:p w:rsidR="00411FE0" w:rsidRPr="00DB0C4A" w:rsidRDefault="00411FE0" w:rsidP="00411FE0">
      <w:pPr>
        <w:keepNext/>
        <w:widowControl/>
        <w:numPr>
          <w:ilvl w:val="3"/>
          <w:numId w:val="1"/>
        </w:numPr>
        <w:suppressAutoHyphens/>
        <w:jc w:val="both"/>
        <w:outlineLvl w:val="3"/>
        <w:rPr>
          <w:rFonts w:ascii="Arial" w:eastAsia="Times New Roman" w:hAnsi="Arial" w:cs="Arial"/>
          <w:b/>
          <w:bCs/>
          <w:sz w:val="24"/>
          <w:szCs w:val="24"/>
          <w:lang w:val="pl-PL" w:eastAsia="zh-CN"/>
        </w:rPr>
      </w:pPr>
      <w:r w:rsidRPr="00DB0C4A">
        <w:rPr>
          <w:rFonts w:ascii="Arial" w:eastAsia="Times New Roman" w:hAnsi="Arial" w:cs="Arial"/>
          <w:b/>
          <w:bCs/>
          <w:sz w:val="24"/>
          <w:szCs w:val="24"/>
          <w:lang w:val="pl-PL" w:eastAsia="zh-CN"/>
        </w:rPr>
        <w:t>Zadanie nr VI owoce i warzywa</w:t>
      </w:r>
    </w:p>
    <w:p w:rsidR="00411FE0" w:rsidRPr="00411FE0" w:rsidRDefault="00411FE0" w:rsidP="00411FE0">
      <w:pPr>
        <w:widowControl/>
        <w:suppressAutoHyphens/>
        <w:jc w:val="both"/>
        <w:rPr>
          <w:rFonts w:ascii="Times New Roman" w:eastAsia="Times New Roman" w:hAnsi="Times New Roman" w:cs="Times New Roman"/>
          <w:sz w:val="24"/>
          <w:szCs w:val="24"/>
          <w:lang w:val="pl-PL" w:eastAsia="zh-CN"/>
        </w:rPr>
      </w:pPr>
      <w:r w:rsidRPr="00411FE0">
        <w:rPr>
          <w:rFonts w:ascii="Times New Roman" w:eastAsia="Times New Roman" w:hAnsi="Times New Roman" w:cs="Times New Roman"/>
          <w:sz w:val="24"/>
          <w:szCs w:val="24"/>
          <w:lang w:val="pl-PL" w:eastAsia="zh-CN"/>
        </w:rPr>
        <w:t>(CPV)</w:t>
      </w:r>
    </w:p>
    <w:p w:rsidR="00411FE0" w:rsidRPr="00411FE0" w:rsidRDefault="00411FE0" w:rsidP="00411FE0">
      <w:pPr>
        <w:widowControl/>
        <w:suppressAutoHyphens/>
        <w:jc w:val="both"/>
        <w:rPr>
          <w:rFonts w:ascii="Times New Roman" w:eastAsia="Times New Roman" w:hAnsi="Times New Roman" w:cs="Times New Roman"/>
          <w:sz w:val="24"/>
          <w:szCs w:val="24"/>
          <w:lang w:val="pl-PL" w:eastAsia="zh-CN"/>
        </w:rPr>
      </w:pPr>
      <w:r w:rsidRPr="00411FE0">
        <w:rPr>
          <w:rFonts w:ascii="Times New Roman" w:eastAsia="Times New Roman" w:hAnsi="Times New Roman" w:cs="Times New Roman"/>
          <w:sz w:val="24"/>
          <w:szCs w:val="24"/>
          <w:lang w:val="pl-PL" w:eastAsia="zh-CN"/>
        </w:rPr>
        <w:t>03220000-9 (warzywa, owoce, orzechy)</w:t>
      </w:r>
    </w:p>
    <w:p w:rsidR="00411FE0" w:rsidRDefault="00411FE0" w:rsidP="00411FE0">
      <w:pPr>
        <w:widowControl/>
        <w:suppressAutoHyphens/>
        <w:jc w:val="both"/>
        <w:rPr>
          <w:rFonts w:ascii="Times New Roman" w:eastAsia="Times New Roman" w:hAnsi="Times New Roman" w:cs="Times New Roman"/>
          <w:sz w:val="24"/>
          <w:szCs w:val="24"/>
          <w:lang w:val="pl-PL" w:eastAsia="zh-CN"/>
        </w:rPr>
      </w:pPr>
      <w:r w:rsidRPr="00411FE0">
        <w:rPr>
          <w:rFonts w:ascii="Times New Roman" w:eastAsia="Times New Roman" w:hAnsi="Times New Roman" w:cs="Times New Roman"/>
          <w:sz w:val="24"/>
          <w:szCs w:val="24"/>
          <w:lang w:val="pl-PL" w:eastAsia="zh-CN"/>
        </w:rPr>
        <w:t>15300000-1(owoce, warzywa i podobne produkty)</w:t>
      </w:r>
    </w:p>
    <w:p w:rsidR="00E6590E" w:rsidRPr="00411FE0" w:rsidRDefault="00E6590E"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bCs/>
          <w:sz w:val="24"/>
          <w:szCs w:val="24"/>
          <w:lang w:val="pl-PL" w:eastAsia="zh-CN"/>
        </w:rPr>
        <w:t xml:space="preserve">03142500-3 (jaja) </w:t>
      </w:r>
    </w:p>
    <w:p w:rsidR="00411FE0" w:rsidRPr="00411FE0" w:rsidRDefault="00411FE0" w:rsidP="00411FE0">
      <w:pPr>
        <w:widowControl/>
        <w:suppressAutoHyphens/>
        <w:jc w:val="both"/>
        <w:rPr>
          <w:rFonts w:ascii="Times New Roman" w:eastAsia="Times New Roman" w:hAnsi="Times New Roman" w:cs="Times New Roman"/>
          <w:sz w:val="28"/>
          <w:szCs w:val="28"/>
          <w:lang w:val="pl-PL" w:eastAsia="zh-CN"/>
        </w:rPr>
      </w:pPr>
      <w:r w:rsidRPr="00411FE0">
        <w:rPr>
          <w:rFonts w:ascii="Times New Roman" w:eastAsia="Times New Roman" w:hAnsi="Times New Roman" w:cs="Times New Roman"/>
          <w:bCs/>
          <w:sz w:val="24"/>
          <w:szCs w:val="24"/>
          <w:lang w:val="pl-PL" w:eastAsia="zh-CN"/>
        </w:rPr>
        <w:t>– wykaz asortymentów w załączniku Nr 6</w:t>
      </w:r>
    </w:p>
    <w:p w:rsidR="00411FE0" w:rsidRPr="00DB0C4A" w:rsidRDefault="00411FE0" w:rsidP="00411FE0">
      <w:pPr>
        <w:keepNext/>
        <w:widowControl/>
        <w:numPr>
          <w:ilvl w:val="3"/>
          <w:numId w:val="1"/>
        </w:numPr>
        <w:suppressAutoHyphens/>
        <w:jc w:val="both"/>
        <w:outlineLvl w:val="3"/>
        <w:rPr>
          <w:rFonts w:ascii="Arial" w:eastAsia="Times New Roman" w:hAnsi="Arial" w:cs="Arial"/>
          <w:b/>
          <w:bCs/>
          <w:sz w:val="24"/>
          <w:szCs w:val="24"/>
          <w:lang w:val="pl-PL" w:eastAsia="zh-CN"/>
        </w:rPr>
      </w:pPr>
      <w:r w:rsidRPr="00DB0C4A">
        <w:rPr>
          <w:rFonts w:ascii="Arial" w:eastAsia="Times New Roman" w:hAnsi="Arial" w:cs="Arial"/>
          <w:b/>
          <w:bCs/>
          <w:sz w:val="24"/>
          <w:szCs w:val="24"/>
          <w:lang w:val="pl-PL" w:eastAsia="zh-CN"/>
        </w:rPr>
        <w:t>Zadanie nr VII wyroby mączne ( pierogi, uszka nie mrożone ) – wypełnienie pierogów – owoce w całości.</w:t>
      </w:r>
    </w:p>
    <w:p w:rsidR="00411FE0" w:rsidRPr="00411FE0" w:rsidRDefault="00411FE0" w:rsidP="00411FE0">
      <w:pPr>
        <w:widowControl/>
        <w:suppressAutoHyphens/>
        <w:jc w:val="both"/>
        <w:rPr>
          <w:rFonts w:ascii="Times New Roman" w:eastAsia="Times New Roman" w:hAnsi="Times New Roman" w:cs="Times New Roman"/>
          <w:b/>
          <w:bCs/>
          <w:sz w:val="24"/>
          <w:szCs w:val="24"/>
          <w:lang w:val="pl-PL" w:eastAsia="zh-CN"/>
        </w:rPr>
      </w:pPr>
      <w:r w:rsidRPr="00411FE0">
        <w:rPr>
          <w:rFonts w:ascii="Times New Roman" w:eastAsia="Times New Roman" w:hAnsi="Times New Roman" w:cs="Times New Roman"/>
          <w:sz w:val="24"/>
          <w:szCs w:val="24"/>
          <w:lang w:val="pl-PL" w:eastAsia="zh-CN"/>
        </w:rPr>
        <w:t>(CPV):</w:t>
      </w:r>
    </w:p>
    <w:p w:rsidR="00411FE0" w:rsidRPr="00411FE0" w:rsidRDefault="00411FE0" w:rsidP="00411FE0">
      <w:pPr>
        <w:widowControl/>
        <w:suppressAutoHyphens/>
        <w:jc w:val="both"/>
        <w:rPr>
          <w:rFonts w:ascii="Times New Roman" w:eastAsia="Times New Roman" w:hAnsi="Times New Roman" w:cs="Times New Roman"/>
          <w:b/>
          <w:sz w:val="28"/>
          <w:szCs w:val="28"/>
          <w:lang w:val="pl-PL" w:eastAsia="zh-CN"/>
        </w:rPr>
      </w:pPr>
      <w:r w:rsidRPr="00411FE0">
        <w:rPr>
          <w:rFonts w:ascii="Times New Roman" w:eastAsia="Times New Roman" w:hAnsi="Times New Roman" w:cs="Times New Roman"/>
          <w:b/>
          <w:bCs/>
          <w:sz w:val="24"/>
          <w:szCs w:val="24"/>
          <w:lang w:val="pl-PL" w:eastAsia="zh-CN"/>
        </w:rPr>
        <w:t xml:space="preserve">– </w:t>
      </w:r>
      <w:r w:rsidRPr="00411FE0">
        <w:rPr>
          <w:rFonts w:ascii="Times New Roman" w:eastAsia="Times New Roman" w:hAnsi="Times New Roman" w:cs="Times New Roman"/>
          <w:sz w:val="24"/>
          <w:szCs w:val="24"/>
          <w:lang w:val="pl-PL" w:eastAsia="zh-CN"/>
        </w:rPr>
        <w:t>wykaz asortymentów w załączniku Nr 7</w:t>
      </w:r>
    </w:p>
    <w:p w:rsidR="00411FE0" w:rsidRPr="00DB0C4A" w:rsidRDefault="00411FE0" w:rsidP="00411FE0">
      <w:pPr>
        <w:widowControl/>
        <w:suppressAutoHyphens/>
        <w:jc w:val="both"/>
        <w:rPr>
          <w:rFonts w:ascii="Arial" w:eastAsia="Times New Roman" w:hAnsi="Arial" w:cs="Arial"/>
          <w:sz w:val="24"/>
          <w:szCs w:val="24"/>
          <w:lang w:val="pl-PL" w:eastAsia="zh-CN"/>
        </w:rPr>
      </w:pPr>
      <w:r w:rsidRPr="00DB0C4A">
        <w:rPr>
          <w:rFonts w:ascii="Arial" w:eastAsia="Times New Roman" w:hAnsi="Arial" w:cs="Arial"/>
          <w:b/>
          <w:sz w:val="24"/>
          <w:szCs w:val="24"/>
          <w:lang w:val="pl-PL" w:eastAsia="zh-CN"/>
        </w:rPr>
        <w:t>Zadanie nr VIII– mleko i produkty mleczne</w:t>
      </w:r>
    </w:p>
    <w:p w:rsidR="00411FE0" w:rsidRPr="00411FE0" w:rsidRDefault="00411FE0" w:rsidP="00411FE0">
      <w:pPr>
        <w:widowControl/>
        <w:suppressAutoHyphens/>
        <w:jc w:val="both"/>
        <w:rPr>
          <w:rFonts w:ascii="Times New Roman" w:eastAsia="Times New Roman" w:hAnsi="Times New Roman" w:cs="Times New Roman"/>
          <w:bCs/>
          <w:sz w:val="24"/>
          <w:szCs w:val="24"/>
          <w:lang w:val="pl-PL" w:eastAsia="zh-CN"/>
        </w:rPr>
      </w:pPr>
      <w:r w:rsidRPr="00411FE0">
        <w:rPr>
          <w:rFonts w:ascii="Times New Roman" w:eastAsia="Times New Roman" w:hAnsi="Times New Roman" w:cs="Times New Roman"/>
          <w:sz w:val="24"/>
          <w:szCs w:val="24"/>
          <w:lang w:val="pl-PL" w:eastAsia="zh-CN"/>
        </w:rPr>
        <w:t>(CPV)</w:t>
      </w:r>
    </w:p>
    <w:p w:rsidR="00411FE0" w:rsidRPr="00411FE0" w:rsidRDefault="00411FE0" w:rsidP="00411FE0">
      <w:pPr>
        <w:widowControl/>
        <w:suppressAutoHyphens/>
        <w:jc w:val="both"/>
        <w:rPr>
          <w:rFonts w:ascii="Times New Roman" w:eastAsia="Times New Roman" w:hAnsi="Times New Roman" w:cs="Times New Roman"/>
          <w:sz w:val="24"/>
          <w:szCs w:val="24"/>
          <w:lang w:val="pl-PL" w:eastAsia="zh-CN"/>
        </w:rPr>
      </w:pPr>
      <w:r w:rsidRPr="00411FE0">
        <w:rPr>
          <w:rFonts w:ascii="Times New Roman" w:eastAsia="Times New Roman" w:hAnsi="Times New Roman" w:cs="Times New Roman"/>
          <w:bCs/>
          <w:sz w:val="24"/>
          <w:szCs w:val="24"/>
          <w:lang w:val="pl-PL" w:eastAsia="zh-CN"/>
        </w:rPr>
        <w:t>15500000-3 (produkty mleczarskie)</w:t>
      </w:r>
    </w:p>
    <w:p w:rsidR="00411FE0" w:rsidRDefault="00411FE0" w:rsidP="00411FE0">
      <w:pPr>
        <w:widowControl/>
        <w:suppressAutoHyphens/>
        <w:jc w:val="both"/>
        <w:rPr>
          <w:rFonts w:ascii="Times New Roman" w:eastAsia="Times New Roman" w:hAnsi="Times New Roman" w:cs="Times New Roman"/>
          <w:sz w:val="24"/>
          <w:szCs w:val="24"/>
          <w:lang w:val="pl-PL" w:eastAsia="zh-CN"/>
        </w:rPr>
      </w:pPr>
      <w:r w:rsidRPr="00411FE0">
        <w:rPr>
          <w:rFonts w:ascii="Times New Roman" w:eastAsia="Times New Roman" w:hAnsi="Times New Roman" w:cs="Times New Roman"/>
          <w:sz w:val="24"/>
          <w:szCs w:val="24"/>
          <w:lang w:val="pl-PL" w:eastAsia="zh-CN"/>
        </w:rPr>
        <w:t>- wykaz asortymentów w załączniku Nr 8</w:t>
      </w:r>
    </w:p>
    <w:p w:rsidR="00E6590E" w:rsidRPr="00411FE0" w:rsidRDefault="00E6590E" w:rsidP="00411FE0">
      <w:pPr>
        <w:widowControl/>
        <w:suppressAutoHyphens/>
        <w:jc w:val="both"/>
        <w:rPr>
          <w:rFonts w:ascii="Times New Roman" w:eastAsia="Times New Roman" w:hAnsi="Times New Roman" w:cs="Times New Roman"/>
          <w:b/>
          <w:sz w:val="24"/>
          <w:szCs w:val="24"/>
          <w:lang w:val="pl-PL" w:eastAsia="zh-CN"/>
        </w:rPr>
      </w:pPr>
    </w:p>
    <w:p w:rsidR="00DB0C4A" w:rsidRDefault="00DB0C4A" w:rsidP="00DB0C4A">
      <w:pPr>
        <w:widowControl/>
        <w:autoSpaceDE w:val="0"/>
        <w:autoSpaceDN w:val="0"/>
        <w:adjustRightInd w:val="0"/>
        <w:rPr>
          <w:rFonts w:ascii="TimesNewRomanPSMT" w:hAnsi="TimesNewRomanPSMT" w:cs="TimesNewRomanPSMT"/>
          <w:sz w:val="24"/>
          <w:szCs w:val="24"/>
          <w:lang w:val="pl-PL"/>
        </w:rPr>
      </w:pPr>
      <w:r w:rsidRPr="00A25A4C">
        <w:rPr>
          <w:rFonts w:ascii="TimesNewRomanPSMT" w:hAnsi="TimesNewRomanPSMT" w:cs="TimesNewRomanPSMT"/>
          <w:b/>
          <w:bCs/>
          <w:sz w:val="24"/>
          <w:szCs w:val="24"/>
          <w:lang w:val="pl-PL"/>
        </w:rPr>
        <w:t>1.</w:t>
      </w:r>
      <w:r>
        <w:rPr>
          <w:rFonts w:ascii="TimesNewRomanPSMT" w:hAnsi="TimesNewRomanPSMT" w:cs="TimesNewRomanPSMT"/>
          <w:sz w:val="24"/>
          <w:szCs w:val="24"/>
          <w:lang w:val="pl-PL"/>
        </w:rPr>
        <w:t xml:space="preserve"> Jeżeli w opisie przedmiotu zamówienia pojawi się nazwa konkretnego produktu – należy</w:t>
      </w:r>
    </w:p>
    <w:p w:rsidR="00DB0C4A" w:rsidRDefault="00DB0C4A" w:rsidP="00DB0C4A">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przyjąć, że Zamawiający zgodnie z art. 29 ust. 3 ustawy Pzp, dopuszcza składanie ofert</w:t>
      </w:r>
    </w:p>
    <w:p w:rsidR="00DB0C4A" w:rsidRDefault="00DB0C4A" w:rsidP="00DB0C4A">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na produkty równoważne, o parametrach nie gorszych niż podane w opisie przedmiotu</w:t>
      </w:r>
    </w:p>
    <w:p w:rsidR="00DB0C4A" w:rsidRDefault="00DB0C4A" w:rsidP="00DB0C4A">
      <w:pPr>
        <w:widowControl/>
        <w:autoSpaceDE w:val="0"/>
        <w:autoSpaceDN w:val="0"/>
        <w:adjustRightInd w:val="0"/>
        <w:rPr>
          <w:rFonts w:ascii="TimesNewRomanPSMT" w:hAnsi="TimesNewRomanPSMT" w:cs="TimesNewRomanPSMT"/>
          <w:sz w:val="23"/>
          <w:szCs w:val="23"/>
          <w:lang w:val="pl-PL"/>
        </w:rPr>
      </w:pPr>
      <w:r>
        <w:rPr>
          <w:rFonts w:ascii="TimesNewRomanPSMT" w:hAnsi="TimesNewRomanPSMT" w:cs="TimesNewRomanPSMT"/>
          <w:sz w:val="24"/>
          <w:szCs w:val="24"/>
          <w:lang w:val="pl-PL"/>
        </w:rPr>
        <w:t xml:space="preserve">zamówienia. </w:t>
      </w:r>
      <w:r>
        <w:rPr>
          <w:rFonts w:ascii="TimesNewRomanPSMT" w:hAnsi="TimesNewRomanPSMT" w:cs="TimesNewRomanPSMT"/>
          <w:sz w:val="23"/>
          <w:szCs w:val="23"/>
          <w:lang w:val="pl-PL"/>
        </w:rPr>
        <w:t>Operowanie przykładowymi nazwami producenta, ma jedynie na celu</w:t>
      </w:r>
    </w:p>
    <w:p w:rsidR="00DB0C4A" w:rsidRDefault="00DB0C4A" w:rsidP="00DB0C4A">
      <w:pPr>
        <w:widowControl/>
        <w:autoSpaceDE w:val="0"/>
        <w:autoSpaceDN w:val="0"/>
        <w:adjustRightInd w:val="0"/>
        <w:rPr>
          <w:rFonts w:ascii="TimesNewRomanPSMT" w:hAnsi="TimesNewRomanPSMT" w:cs="TimesNewRomanPSMT"/>
          <w:sz w:val="23"/>
          <w:szCs w:val="23"/>
          <w:lang w:val="pl-PL"/>
        </w:rPr>
      </w:pPr>
      <w:r>
        <w:rPr>
          <w:rFonts w:ascii="TimesNewRomanPSMT" w:hAnsi="TimesNewRomanPSMT" w:cs="TimesNewRomanPSMT"/>
          <w:sz w:val="23"/>
          <w:szCs w:val="23"/>
          <w:lang w:val="pl-PL"/>
        </w:rPr>
        <w:t>doprecyzowanie poziomu oczekiwań Zamawiającego w stosunku do określonego produktu.</w:t>
      </w:r>
    </w:p>
    <w:p w:rsidR="00DB0C4A" w:rsidRDefault="00DB0C4A" w:rsidP="00DB0C4A">
      <w:pPr>
        <w:widowControl/>
        <w:autoSpaceDE w:val="0"/>
        <w:autoSpaceDN w:val="0"/>
        <w:adjustRightInd w:val="0"/>
        <w:rPr>
          <w:rFonts w:ascii="TimesNewRomanPSMT" w:hAnsi="TimesNewRomanPSMT" w:cs="TimesNewRomanPSMT"/>
          <w:sz w:val="23"/>
          <w:szCs w:val="23"/>
          <w:lang w:val="pl-PL"/>
        </w:rPr>
      </w:pPr>
      <w:r>
        <w:rPr>
          <w:rFonts w:ascii="TimesNewRomanPSMT" w:hAnsi="TimesNewRomanPSMT" w:cs="TimesNewRomanPSMT"/>
          <w:sz w:val="23"/>
          <w:szCs w:val="23"/>
          <w:lang w:val="pl-PL"/>
        </w:rPr>
        <w:t>Tak więc posługiwanie się nazwami producentów /produktów/ ma wyłącznie charakter</w:t>
      </w:r>
    </w:p>
    <w:p w:rsidR="00DB0C4A" w:rsidRDefault="00DB0C4A" w:rsidP="00DB0C4A">
      <w:pPr>
        <w:widowControl/>
        <w:autoSpaceDE w:val="0"/>
        <w:autoSpaceDN w:val="0"/>
        <w:adjustRightInd w:val="0"/>
        <w:rPr>
          <w:rFonts w:ascii="TimesNewRomanPSMT" w:hAnsi="TimesNewRomanPSMT" w:cs="TimesNewRomanPSMT"/>
          <w:sz w:val="23"/>
          <w:szCs w:val="23"/>
          <w:lang w:val="pl-PL"/>
        </w:rPr>
      </w:pPr>
      <w:r>
        <w:rPr>
          <w:rFonts w:ascii="TimesNewRomanPSMT" w:hAnsi="TimesNewRomanPSMT" w:cs="TimesNewRomanPSMT"/>
          <w:sz w:val="23"/>
          <w:szCs w:val="23"/>
          <w:lang w:val="pl-PL"/>
        </w:rPr>
        <w:t>przykładowy.</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2.</w:t>
      </w:r>
      <w:r>
        <w:rPr>
          <w:rFonts w:ascii="TimesNewRomanPSMT" w:hAnsi="TimesNewRomanPSMT" w:cs="TimesNewRomanPSMT"/>
          <w:lang w:val="pl-PL"/>
        </w:rPr>
        <w:t xml:space="preserve"> Dostarczane artykuły powinny być wysokiej jakości, w odpowiednim okresie przydatności do</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spożycia oraz zgodne z zamówioną ilością i terminem dostawy. Towar powinien być zapakowany</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 opakowania zbiorcze, adekwatne do rodzaju produktu, bez uszkodzeń, odpowiednie z punktu</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widzenia higieny i bezpieczeństwa zdrowotnego żywienia – musi być zgodny z normami i</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powszechnie obowiązującymi przepisami prawa, z zachowaniem dobrych praktyk</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produkcyjnych (GMP)</w:t>
      </w:r>
      <w:r w:rsidR="00CA745D">
        <w:rPr>
          <w:rFonts w:ascii="TimesNewRomanPSMT" w:hAnsi="TimesNewRomanPSMT" w:cs="TimesNewRomanPSMT"/>
          <w:lang w:val="pl-PL"/>
        </w:rPr>
        <w:t>,</w:t>
      </w:r>
      <w:r>
        <w:rPr>
          <w:rFonts w:ascii="TimesNewRomanPSMT" w:hAnsi="TimesNewRomanPSMT" w:cs="TimesNewRomanPSMT"/>
          <w:lang w:val="pl-PL"/>
        </w:rPr>
        <w:t xml:space="preserve"> dobrych praktyk higienicznych (GHP) oraz zasad systemu bezpieczeństwa</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żywności - systemu HACCP. Towar musi być pełnowartościowy.</w:t>
      </w:r>
    </w:p>
    <w:p w:rsidR="00DB0C4A" w:rsidRPr="00E33A8E" w:rsidRDefault="00DB0C4A" w:rsidP="00DB0C4A">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lastRenderedPageBreak/>
        <w:t>Specyfikacja Istotnych Warunków Zamówienia</w:t>
      </w:r>
    </w:p>
    <w:p w:rsidR="00DB0C4A" w:rsidRPr="00E33A8E" w:rsidRDefault="00ED4C65" w:rsidP="00DB0C4A">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DB0C4A" w:rsidRPr="00E33A8E">
        <w:rPr>
          <w:rFonts w:ascii="Times New Roman" w:hAnsi="Times New Roman"/>
          <w:b/>
          <w:bCs/>
          <w:color w:val="000000" w:themeColor="text1"/>
          <w:sz w:val="20"/>
          <w:szCs w:val="20"/>
          <w:lang w:val="pl-PL"/>
        </w:rPr>
        <w:t>) – Postepowanie o udzielenie zamówienia publicznego w trybie podstawowym –</w:t>
      </w:r>
    </w:p>
    <w:p w:rsidR="00DB0C4A" w:rsidRPr="00EC4CFF" w:rsidRDefault="00DB0C4A" w:rsidP="00DB0C4A">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 </w:t>
      </w:r>
    </w:p>
    <w:p w:rsidR="00DB0C4A" w:rsidRDefault="00DB0C4A" w:rsidP="00DB0C4A">
      <w:pPr>
        <w:rPr>
          <w:lang w:val="pl-PL"/>
        </w:rPr>
      </w:pPr>
    </w:p>
    <w:p w:rsidR="00B42687"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3.</w:t>
      </w:r>
      <w:r>
        <w:rPr>
          <w:rFonts w:ascii="TimesNewRomanPSMT" w:hAnsi="TimesNewRomanPSMT" w:cs="TimesNewRomanPSMT"/>
          <w:lang w:val="pl-PL"/>
        </w:rPr>
        <w:t xml:space="preserve"> Każda dostarczana partia produktów będzie identyfikowalna.</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Dostarczane produkty żywnościowe</w:t>
      </w:r>
      <w:r w:rsidR="00B42687">
        <w:rPr>
          <w:rFonts w:ascii="TimesNewRomanPSMT" w:hAnsi="TimesNewRomanPSMT" w:cs="TimesNewRomanPSMT"/>
          <w:lang w:val="pl-PL"/>
        </w:rPr>
        <w:t xml:space="preserve"> </w:t>
      </w:r>
      <w:r>
        <w:rPr>
          <w:rFonts w:ascii="TimesNewRomanPSMT" w:hAnsi="TimesNewRomanPSMT" w:cs="TimesNewRomanPSMT"/>
          <w:lang w:val="pl-PL"/>
        </w:rPr>
        <w:t>powinny być zgodne z zapisami ustawy z dnia 25 sierpnia 2006 r. o bezpieczeństwie żywności</w:t>
      </w:r>
      <w:r w:rsidR="00B42687">
        <w:rPr>
          <w:rFonts w:ascii="TimesNewRomanPSMT" w:hAnsi="TimesNewRomanPSMT" w:cs="TimesNewRomanPSMT"/>
          <w:lang w:val="pl-PL"/>
        </w:rPr>
        <w:t xml:space="preserve"> </w:t>
      </w:r>
      <w:r>
        <w:rPr>
          <w:rFonts w:ascii="TimesNewRomanPSMT" w:hAnsi="TimesNewRomanPSMT" w:cs="TimesNewRomanPSMT"/>
          <w:lang w:val="pl-PL"/>
        </w:rPr>
        <w:t>i żywienia oraz wydanych na podstawie wymienionej ustawy aktach prawnych (Dz. U. Z 2019 r.</w:t>
      </w:r>
      <w:r w:rsidR="00B42687">
        <w:rPr>
          <w:rFonts w:ascii="TimesNewRomanPSMT" w:hAnsi="TimesNewRomanPSMT" w:cs="TimesNewRomanPSMT"/>
          <w:lang w:val="pl-PL"/>
        </w:rPr>
        <w:t xml:space="preserve"> </w:t>
      </w:r>
      <w:r>
        <w:rPr>
          <w:rFonts w:ascii="TimesNewRomanPSMT" w:hAnsi="TimesNewRomanPSMT" w:cs="TimesNewRomanPSMT"/>
          <w:lang w:val="pl-PL"/>
        </w:rPr>
        <w:t>poz. 1252, Dz.U z 2020 nr poz. 284, 285, 1493), opakowania winny zawierać przynajmniej:</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nazwę produktu,</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nazwę producenta,</w:t>
      </w:r>
    </w:p>
    <w:p w:rsidR="00411FE0" w:rsidRDefault="00DB0C4A" w:rsidP="00DB0C4A">
      <w:pPr>
        <w:widowControl/>
        <w:suppressAutoHyphens/>
        <w:jc w:val="both"/>
        <w:rPr>
          <w:rFonts w:ascii="TimesNewRomanPSMT" w:hAnsi="TimesNewRomanPSMT" w:cs="TimesNewRomanPSMT"/>
          <w:lang w:val="pl-PL"/>
        </w:rPr>
      </w:pPr>
      <w:r>
        <w:rPr>
          <w:rFonts w:ascii="TimesNewRomanPSMT" w:hAnsi="TimesNewRomanPSMT" w:cs="TimesNewRomanPSMT"/>
          <w:lang w:val="pl-PL"/>
        </w:rPr>
        <w:t>- masę zawartości opakowania,</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termin przydatności do spożycia lub okres przechowywania,</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warunki przechowywania,</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identyfikację partii produktu.</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4.</w:t>
      </w:r>
      <w:r>
        <w:rPr>
          <w:rFonts w:ascii="TimesNewRomanPSMT" w:hAnsi="TimesNewRomanPSMT" w:cs="TimesNewRomanPSMT"/>
          <w:lang w:val="pl-PL"/>
        </w:rPr>
        <w:t xml:space="preserve"> Zamawiający może odmówić przyjęcia dostarczonych towarów, w przypadku niezgodności</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dostarczanych artykułów z wymogami i opisem zawartym w SIWZ, jak również w przypadku</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wystąpienia nieprawidłowości, co do jakości, terminu przydatności do spożycia danego</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produktu, bądź przewozu produktów w nieodpowiednich warunkach.</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5.</w:t>
      </w:r>
      <w:r>
        <w:rPr>
          <w:rFonts w:ascii="TimesNewRomanPSMT" w:hAnsi="TimesNewRomanPSMT" w:cs="TimesNewRomanPSMT"/>
          <w:lang w:val="pl-PL"/>
        </w:rPr>
        <w:t xml:space="preserve"> Wykonawca jest </w:t>
      </w:r>
      <w:r w:rsidR="00E63AAF">
        <w:rPr>
          <w:rFonts w:ascii="TimesNewRomanPSMT" w:hAnsi="TimesNewRomanPSMT" w:cs="TimesNewRomanPSMT"/>
          <w:lang w:val="pl-PL"/>
        </w:rPr>
        <w:t>z</w:t>
      </w:r>
      <w:r>
        <w:rPr>
          <w:rFonts w:ascii="TimesNewRomanPSMT" w:hAnsi="TimesNewRomanPSMT" w:cs="TimesNewRomanPSMT"/>
          <w:lang w:val="pl-PL"/>
        </w:rPr>
        <w:t>obowiązany do uznania reklamacji wad ukrytych dostarczonych produktów</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i bezzwłocznej wymiany produktów wadliwych oraz uznania zwrotu produktów</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przeterminowanych lub nieświeżych. Wymiana na towar pełnowartościowy dokonana zostanie</w:t>
      </w:r>
    </w:p>
    <w:p w:rsidR="00DB0C4A" w:rsidRDefault="00DB0C4A" w:rsidP="00DB0C4A">
      <w:pPr>
        <w:widowControl/>
        <w:autoSpaceDE w:val="0"/>
        <w:autoSpaceDN w:val="0"/>
        <w:adjustRightInd w:val="0"/>
        <w:rPr>
          <w:rFonts w:ascii="TimesNewRomanPS-BoldMT" w:hAnsi="TimesNewRomanPS-BoldMT" w:cs="TimesNewRomanPS-BoldMT"/>
          <w:b/>
          <w:bCs/>
          <w:lang w:val="pl-PL"/>
        </w:rPr>
      </w:pPr>
      <w:r>
        <w:rPr>
          <w:rFonts w:ascii="TimesNewRomanPSMT" w:hAnsi="TimesNewRomanPSMT" w:cs="TimesNewRomanPSMT"/>
          <w:lang w:val="pl-PL"/>
        </w:rPr>
        <w:t xml:space="preserve">przez Wykonawcę </w:t>
      </w:r>
      <w:r w:rsidR="00CA745D">
        <w:rPr>
          <w:rFonts w:ascii="TimesNewRomanPS-BoldMT" w:hAnsi="TimesNewRomanPS-BoldMT" w:cs="TimesNewRomanPS-BoldMT"/>
          <w:b/>
          <w:bCs/>
          <w:lang w:val="pl-PL"/>
        </w:rPr>
        <w:t>w terminie złożenia reklamacji (ten sam dzień co dostawa)</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6.</w:t>
      </w:r>
      <w:r>
        <w:rPr>
          <w:rFonts w:ascii="TimesNewRomanPSMT" w:hAnsi="TimesNewRomanPSMT" w:cs="TimesNewRomanPSMT"/>
          <w:lang w:val="pl-PL"/>
        </w:rPr>
        <w:t xml:space="preserve"> W przypadku dostarczenia towaru niezgodnego z zamówieniem lub niewłaściwej jakości,</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bądź niedostarczenia zamówionego towaru w wymaganych godzinach a także niedokonania</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niezwłocznej jego wymiany na towar właściwy, Zamawiający ma prawo dokonania zakupu</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zamówionego towaru w dowolnej jednostce handlowej.</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7.</w:t>
      </w:r>
      <w:r>
        <w:rPr>
          <w:rFonts w:ascii="TimesNewRomanPSMT" w:hAnsi="TimesNewRomanPSMT" w:cs="TimesNewRomanPSMT"/>
          <w:lang w:val="pl-PL"/>
        </w:rPr>
        <w:t xml:space="preserve"> Dostawy powinny być realizowane, w zależności od potrzeb, na bieżąco partiami, według</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odrębnych zleceń Zamawiającego. Realizacja zlecenia powinna nastąpić w ciągu 24 godzin.</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xml:space="preserve">Dostawa towarów od poniedziałku do piątku w godzinach od </w:t>
      </w:r>
      <w:r w:rsidRPr="00E6590E">
        <w:rPr>
          <w:rFonts w:ascii="TimesNewRomanPSMT" w:hAnsi="TimesNewRomanPSMT" w:cs="TimesNewRomanPSMT"/>
          <w:color w:val="000000" w:themeColor="text1"/>
          <w:lang w:val="pl-PL"/>
        </w:rPr>
        <w:t>7</w:t>
      </w:r>
      <w:r w:rsidRPr="00E6590E">
        <w:rPr>
          <w:rFonts w:ascii="TimesNewRomanPSMT" w:hAnsi="TimesNewRomanPSMT" w:cs="TimesNewRomanPSMT"/>
          <w:color w:val="000000" w:themeColor="text1"/>
          <w:vertAlign w:val="superscript"/>
          <w:lang w:val="pl-PL"/>
        </w:rPr>
        <w:t>00</w:t>
      </w:r>
      <w:r w:rsidRPr="00E6590E">
        <w:rPr>
          <w:rFonts w:ascii="TimesNewRomanPSMT" w:hAnsi="TimesNewRomanPSMT" w:cs="TimesNewRomanPSMT"/>
          <w:color w:val="000000" w:themeColor="text1"/>
          <w:sz w:val="14"/>
          <w:szCs w:val="14"/>
          <w:lang w:val="pl-PL"/>
        </w:rPr>
        <w:t xml:space="preserve"> </w:t>
      </w:r>
      <w:r w:rsidRPr="00E6590E">
        <w:rPr>
          <w:rFonts w:ascii="TimesNewRomanPSMT" w:hAnsi="TimesNewRomanPSMT" w:cs="TimesNewRomanPSMT"/>
          <w:color w:val="000000" w:themeColor="text1"/>
          <w:lang w:val="pl-PL"/>
        </w:rPr>
        <w:t>do 13</w:t>
      </w:r>
      <w:r w:rsidRPr="00E6590E">
        <w:rPr>
          <w:rFonts w:ascii="TimesNewRomanPSMT" w:hAnsi="TimesNewRomanPSMT" w:cs="TimesNewRomanPSMT"/>
          <w:color w:val="000000" w:themeColor="text1"/>
          <w:vertAlign w:val="superscript"/>
          <w:lang w:val="pl-PL"/>
        </w:rPr>
        <w:t>00</w:t>
      </w:r>
      <w:r>
        <w:rPr>
          <w:rFonts w:ascii="TimesNewRomanPSMT" w:hAnsi="TimesNewRomanPSMT" w:cs="TimesNewRomanPSMT"/>
          <w:lang w:val="pl-PL"/>
        </w:rPr>
        <w:t>, za wyjątkiem pieczywa,</w:t>
      </w:r>
    </w:p>
    <w:p w:rsidR="00DB0C4A" w:rsidRPr="00E6590E" w:rsidRDefault="00DB0C4A" w:rsidP="00DB0C4A">
      <w:pPr>
        <w:widowControl/>
        <w:autoSpaceDE w:val="0"/>
        <w:autoSpaceDN w:val="0"/>
        <w:adjustRightInd w:val="0"/>
        <w:rPr>
          <w:rFonts w:ascii="TimesNewRomanPSMT" w:hAnsi="TimesNewRomanPSMT" w:cs="TimesNewRomanPSMT"/>
          <w:color w:val="000000" w:themeColor="text1"/>
          <w:lang w:val="pl-PL"/>
        </w:rPr>
      </w:pPr>
      <w:r>
        <w:rPr>
          <w:rFonts w:ascii="TimesNewRomanPSMT" w:hAnsi="TimesNewRomanPSMT" w:cs="TimesNewRomanPSMT"/>
          <w:lang w:val="pl-PL"/>
        </w:rPr>
        <w:t xml:space="preserve">które należy dostarczać w godzinach od </w:t>
      </w:r>
      <w:r w:rsidRPr="00E6590E">
        <w:rPr>
          <w:rFonts w:ascii="TimesNewRomanPSMT" w:hAnsi="TimesNewRomanPSMT" w:cs="TimesNewRomanPSMT"/>
          <w:color w:val="000000" w:themeColor="text1"/>
          <w:lang w:val="pl-PL"/>
        </w:rPr>
        <w:t>7</w:t>
      </w:r>
      <w:r w:rsidRPr="00E6590E">
        <w:rPr>
          <w:rFonts w:ascii="TimesNewRomanPSMT" w:hAnsi="TimesNewRomanPSMT" w:cs="TimesNewRomanPSMT"/>
          <w:color w:val="000000" w:themeColor="text1"/>
          <w:vertAlign w:val="superscript"/>
          <w:lang w:val="pl-PL"/>
        </w:rPr>
        <w:t>00</w:t>
      </w:r>
      <w:r w:rsidRPr="00E6590E">
        <w:rPr>
          <w:rFonts w:ascii="TimesNewRomanPSMT" w:hAnsi="TimesNewRomanPSMT" w:cs="TimesNewRomanPSMT"/>
          <w:color w:val="000000" w:themeColor="text1"/>
          <w:sz w:val="14"/>
          <w:szCs w:val="14"/>
          <w:lang w:val="pl-PL"/>
        </w:rPr>
        <w:t xml:space="preserve"> </w:t>
      </w:r>
      <w:r w:rsidRPr="00E6590E">
        <w:rPr>
          <w:rFonts w:ascii="TimesNewRomanPSMT" w:hAnsi="TimesNewRomanPSMT" w:cs="TimesNewRomanPSMT"/>
          <w:color w:val="000000" w:themeColor="text1"/>
          <w:lang w:val="pl-PL"/>
        </w:rPr>
        <w:t>do 7</w:t>
      </w:r>
      <w:r w:rsidRPr="00E6590E">
        <w:rPr>
          <w:rFonts w:ascii="TimesNewRomanPSMT" w:hAnsi="TimesNewRomanPSMT" w:cs="TimesNewRomanPSMT"/>
          <w:color w:val="000000" w:themeColor="text1"/>
          <w:vertAlign w:val="superscript"/>
          <w:lang w:val="pl-PL"/>
        </w:rPr>
        <w:t>30</w:t>
      </w:r>
      <w:r w:rsidRPr="00E6590E">
        <w:rPr>
          <w:rFonts w:ascii="TimesNewRomanPSMT" w:hAnsi="TimesNewRomanPSMT" w:cs="TimesNewRomanPSMT"/>
          <w:color w:val="000000" w:themeColor="text1"/>
          <w:sz w:val="14"/>
          <w:szCs w:val="14"/>
          <w:lang w:val="pl-PL"/>
        </w:rPr>
        <w:t xml:space="preserve"> </w:t>
      </w:r>
      <w:r>
        <w:rPr>
          <w:rFonts w:ascii="TimesNewRomanPSMT" w:hAnsi="TimesNewRomanPSMT" w:cs="TimesNewRomanPSMT"/>
          <w:lang w:val="pl-PL"/>
        </w:rPr>
        <w:t xml:space="preserve">oraz wyrobów mięsnych, które w godzinach </w:t>
      </w:r>
      <w:r>
        <w:rPr>
          <w:rFonts w:ascii="TimesNewRomanPSMT" w:hAnsi="TimesNewRomanPSMT" w:cs="TimesNewRomanPSMT"/>
          <w:lang w:val="pl-PL"/>
        </w:rPr>
        <w:br/>
      </w:r>
      <w:r w:rsidRPr="00E6590E">
        <w:rPr>
          <w:rFonts w:ascii="TimesNewRomanPSMT" w:hAnsi="TimesNewRomanPSMT" w:cs="TimesNewRomanPSMT"/>
          <w:color w:val="000000" w:themeColor="text1"/>
          <w:lang w:val="pl-PL"/>
        </w:rPr>
        <w:t xml:space="preserve">od </w:t>
      </w:r>
      <w:r w:rsidRPr="00E6590E">
        <w:rPr>
          <w:rFonts w:ascii="TimesNewRomanPSMT" w:hAnsi="TimesNewRomanPSMT" w:cs="TimesNewRomanPSMT"/>
          <w:color w:val="000000" w:themeColor="text1"/>
          <w:vertAlign w:val="superscript"/>
          <w:lang w:val="pl-PL"/>
        </w:rPr>
        <w:t>700</w:t>
      </w:r>
      <w:r w:rsidRPr="00E6590E">
        <w:rPr>
          <w:rFonts w:ascii="TimesNewRomanPSMT" w:hAnsi="TimesNewRomanPSMT" w:cs="TimesNewRomanPSMT"/>
          <w:color w:val="000000" w:themeColor="text1"/>
          <w:lang w:val="pl-PL"/>
        </w:rPr>
        <w:t xml:space="preserve"> do 7</w:t>
      </w:r>
      <w:r w:rsidRPr="00E6590E">
        <w:rPr>
          <w:rFonts w:ascii="TimesNewRomanPSMT" w:hAnsi="TimesNewRomanPSMT" w:cs="TimesNewRomanPSMT"/>
          <w:color w:val="000000" w:themeColor="text1"/>
          <w:vertAlign w:val="superscript"/>
          <w:lang w:val="pl-PL"/>
        </w:rPr>
        <w:t>30</w:t>
      </w:r>
      <w:r w:rsidRPr="00E6590E">
        <w:rPr>
          <w:rFonts w:ascii="TimesNewRomanPSMT" w:hAnsi="TimesNewRomanPSMT" w:cs="TimesNewRomanPSMT"/>
          <w:color w:val="000000" w:themeColor="text1"/>
          <w:lang w:val="pl-PL"/>
        </w:rPr>
        <w:t>.</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8.</w:t>
      </w:r>
      <w:r>
        <w:rPr>
          <w:rFonts w:ascii="TimesNewRomanPSMT" w:hAnsi="TimesNewRomanPSMT" w:cs="TimesNewRomanPSMT"/>
          <w:lang w:val="pl-PL"/>
        </w:rPr>
        <w:t xml:space="preserve"> Dostawy odbywać się będą sukcesywnie, wg cen jednostkowych określonych w formularzu</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cenowym stanowiącym załącznik nr 2.1 do 2.8 do SIWZ do magazynu Zamawiającego, na</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podstawie otrzymanych zamówień, zgodnie z potrzebami Zamawiającego.</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9.</w:t>
      </w:r>
      <w:r>
        <w:rPr>
          <w:rFonts w:ascii="TimesNewRomanPSMT" w:hAnsi="TimesNewRomanPSMT" w:cs="TimesNewRomanPSMT"/>
          <w:lang w:val="pl-PL"/>
        </w:rPr>
        <w:t xml:space="preserve"> Szczegółowe zamówienia Zamawia</w:t>
      </w:r>
      <w:r w:rsidR="00CA745D">
        <w:rPr>
          <w:rFonts w:ascii="TimesNewRomanPSMT" w:hAnsi="TimesNewRomanPSMT" w:cs="TimesNewRomanPSMT"/>
          <w:lang w:val="pl-PL"/>
        </w:rPr>
        <w:t>jący będą składać telefonicznie lub</w:t>
      </w:r>
      <w:r>
        <w:rPr>
          <w:rFonts w:ascii="TimesNewRomanPSMT" w:hAnsi="TimesNewRomanPSMT" w:cs="TimesNewRomanPSMT"/>
          <w:lang w:val="pl-PL"/>
        </w:rPr>
        <w:t xml:space="preserve"> mailem  na</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minimum jeden dzień przed terminem przewidywanej dostawy.</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10</w:t>
      </w:r>
      <w:r>
        <w:rPr>
          <w:rFonts w:ascii="TimesNewRomanPSMT" w:hAnsi="TimesNewRomanPSMT" w:cs="TimesNewRomanPSMT"/>
          <w:lang w:val="pl-PL"/>
        </w:rPr>
        <w:t xml:space="preserve">. Płatność będzie realizowana w terminie </w:t>
      </w:r>
      <w:r w:rsidR="00681C96">
        <w:rPr>
          <w:rFonts w:ascii="TimesNewRomanPSMT" w:hAnsi="TimesNewRomanPSMT" w:cs="TimesNewRomanPSMT"/>
          <w:lang w:val="pl-PL"/>
        </w:rPr>
        <w:t>14</w:t>
      </w:r>
      <w:r>
        <w:rPr>
          <w:rFonts w:ascii="TimesNewRomanPSMT" w:hAnsi="TimesNewRomanPSMT" w:cs="TimesNewRomanPSMT"/>
          <w:lang w:val="pl-PL"/>
        </w:rPr>
        <w:t xml:space="preserve"> dni od daty wystawienia faktury VAT prawidłowej pod</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względem ilościowym i jakościowym poszczególnych partii towarów ujętych w zamówieniu,</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przelewem na konto Wykonawcy.</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11</w:t>
      </w:r>
      <w:r>
        <w:rPr>
          <w:rFonts w:ascii="TimesNewRomanPSMT" w:hAnsi="TimesNewRomanPSMT" w:cs="TimesNewRomanPSMT"/>
          <w:lang w:val="pl-PL"/>
        </w:rPr>
        <w:t>. Rozliczenia między Zamawiającym a Wykonawcą będą realizowane w walucie polskiej.</w:t>
      </w:r>
    </w:p>
    <w:p w:rsidR="00DB0C4A" w:rsidRDefault="00DB0C4A" w:rsidP="00DB0C4A">
      <w:pPr>
        <w:widowControl/>
        <w:autoSpaceDE w:val="0"/>
        <w:autoSpaceDN w:val="0"/>
        <w:adjustRightInd w:val="0"/>
        <w:rPr>
          <w:rFonts w:ascii="TimesNewRomanPSMT" w:hAnsi="TimesNewRomanPSMT" w:cs="TimesNewRomanPSMT"/>
          <w:sz w:val="23"/>
          <w:szCs w:val="23"/>
          <w:lang w:val="pl-PL"/>
        </w:rPr>
      </w:pPr>
      <w:r w:rsidRPr="00A25A4C">
        <w:rPr>
          <w:rFonts w:ascii="TimesNewRomanPSMT" w:hAnsi="TimesNewRomanPSMT" w:cs="TimesNewRomanPSMT"/>
          <w:b/>
          <w:bCs/>
          <w:lang w:val="pl-PL"/>
        </w:rPr>
        <w:t>12</w:t>
      </w:r>
      <w:r>
        <w:rPr>
          <w:rFonts w:ascii="TimesNewRomanPSMT" w:hAnsi="TimesNewRomanPSMT" w:cs="TimesNewRomanPSMT"/>
          <w:lang w:val="pl-PL"/>
        </w:rPr>
        <w:t>. P</w:t>
      </w:r>
      <w:r>
        <w:rPr>
          <w:rFonts w:ascii="TimesNewRomanPSMT" w:hAnsi="TimesNewRomanPSMT" w:cs="TimesNewRomanPSMT"/>
          <w:sz w:val="23"/>
          <w:szCs w:val="23"/>
          <w:lang w:val="pl-PL"/>
        </w:rPr>
        <w:t>odane w wykazie artykułów ilości zamawianych towarów nie są wielkościami</w:t>
      </w:r>
    </w:p>
    <w:p w:rsidR="00DB0C4A" w:rsidRDefault="00DB0C4A" w:rsidP="00DB0C4A">
      <w:pPr>
        <w:widowControl/>
        <w:autoSpaceDE w:val="0"/>
        <w:autoSpaceDN w:val="0"/>
        <w:adjustRightInd w:val="0"/>
        <w:rPr>
          <w:rFonts w:ascii="TimesNewRomanPSMT" w:hAnsi="TimesNewRomanPSMT" w:cs="TimesNewRomanPSMT"/>
          <w:sz w:val="23"/>
          <w:szCs w:val="23"/>
          <w:lang w:val="pl-PL"/>
        </w:rPr>
      </w:pPr>
      <w:r>
        <w:rPr>
          <w:rFonts w:ascii="TimesNewRomanPSMT" w:hAnsi="TimesNewRomanPSMT" w:cs="TimesNewRomanPSMT"/>
          <w:sz w:val="23"/>
          <w:szCs w:val="23"/>
          <w:lang w:val="pl-PL"/>
        </w:rPr>
        <w:t>ostatecznymi i mogą się wahać w zależności od potrzeb zamawiającego. Oznacza to, że</w:t>
      </w:r>
    </w:p>
    <w:p w:rsidR="00DB0C4A" w:rsidRDefault="00DB0C4A" w:rsidP="00DB0C4A">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3"/>
          <w:szCs w:val="23"/>
          <w:lang w:val="pl-PL"/>
        </w:rPr>
        <w:t xml:space="preserve">wielkości </w:t>
      </w:r>
      <w:r>
        <w:rPr>
          <w:rFonts w:ascii="ArialMT" w:hAnsi="ArialMT" w:cs="ArialMT"/>
          <w:lang w:val="pl-PL"/>
        </w:rPr>
        <w:t>t</w:t>
      </w:r>
      <w:r>
        <w:rPr>
          <w:rFonts w:ascii="TimesNewRomanPSMT" w:hAnsi="TimesNewRomanPSMT" w:cs="TimesNewRomanPSMT"/>
          <w:sz w:val="24"/>
          <w:szCs w:val="24"/>
          <w:lang w:val="pl-PL"/>
        </w:rPr>
        <w:t>e nie stanowią ostatecznego rozmiaru zamówienia, w wyniku czego nie</w:t>
      </w:r>
    </w:p>
    <w:p w:rsidR="00DB0C4A" w:rsidRDefault="00DB0C4A" w:rsidP="00DB0C4A">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mogą stanowić podstaw do zgłaszania roszczeń z tytułu niezrealizowanych dostaw.</w:t>
      </w:r>
    </w:p>
    <w:p w:rsidR="00DB0C4A" w:rsidRDefault="00DB0C4A" w:rsidP="00DB0C4A">
      <w:pPr>
        <w:widowControl/>
        <w:autoSpaceDE w:val="0"/>
        <w:autoSpaceDN w:val="0"/>
        <w:adjustRightInd w:val="0"/>
        <w:rPr>
          <w:rFonts w:ascii="TimesNewRomanPSMT" w:hAnsi="TimesNewRomanPSMT" w:cs="TimesNewRomanPSMT"/>
          <w:sz w:val="23"/>
          <w:szCs w:val="23"/>
          <w:lang w:val="pl-PL"/>
        </w:rPr>
      </w:pPr>
      <w:r w:rsidRPr="00A25A4C">
        <w:rPr>
          <w:rFonts w:ascii="TimesNewRomanPSMT" w:hAnsi="TimesNewRomanPSMT" w:cs="TimesNewRomanPSMT"/>
          <w:b/>
          <w:bCs/>
          <w:sz w:val="23"/>
          <w:szCs w:val="23"/>
          <w:lang w:val="pl-PL"/>
        </w:rPr>
        <w:t>13</w:t>
      </w:r>
      <w:r>
        <w:rPr>
          <w:rFonts w:ascii="ArialMT" w:hAnsi="ArialMT" w:cs="ArialMT"/>
          <w:lang w:val="pl-PL"/>
        </w:rPr>
        <w:t xml:space="preserve">. </w:t>
      </w:r>
      <w:r>
        <w:rPr>
          <w:rFonts w:ascii="TimesNewRomanPSMT" w:hAnsi="TimesNewRomanPSMT" w:cs="TimesNewRomanPSMT"/>
          <w:sz w:val="23"/>
          <w:szCs w:val="23"/>
          <w:lang w:val="pl-PL"/>
        </w:rPr>
        <w:t>Zamawiający przewiduje możliwość udzielenia zamówień uzupełniających nie</w:t>
      </w:r>
    </w:p>
    <w:p w:rsidR="00DB0C4A" w:rsidRDefault="00DB0C4A" w:rsidP="00DB0C4A">
      <w:pPr>
        <w:widowControl/>
        <w:autoSpaceDE w:val="0"/>
        <w:autoSpaceDN w:val="0"/>
        <w:adjustRightInd w:val="0"/>
        <w:rPr>
          <w:rFonts w:ascii="TimesNewRomanPSMT" w:hAnsi="TimesNewRomanPSMT" w:cs="TimesNewRomanPSMT"/>
          <w:sz w:val="23"/>
          <w:szCs w:val="23"/>
          <w:lang w:val="pl-PL"/>
        </w:rPr>
      </w:pPr>
      <w:r>
        <w:rPr>
          <w:rFonts w:ascii="TimesNewRomanPSMT" w:hAnsi="TimesNewRomanPSMT" w:cs="TimesNewRomanPSMT"/>
          <w:sz w:val="23"/>
          <w:szCs w:val="23"/>
          <w:lang w:val="pl-PL"/>
        </w:rPr>
        <w:t>przekraczających 20% udzielonego zamówienia.</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sz w:val="23"/>
          <w:szCs w:val="23"/>
          <w:lang w:val="pl-PL"/>
        </w:rPr>
        <w:t>14.</w:t>
      </w:r>
      <w:r>
        <w:rPr>
          <w:rFonts w:ascii="TimesNewRomanPSMT" w:hAnsi="TimesNewRomanPSMT" w:cs="TimesNewRomanPSMT"/>
          <w:sz w:val="23"/>
          <w:szCs w:val="23"/>
          <w:lang w:val="pl-PL"/>
        </w:rPr>
        <w:t xml:space="preserve"> Z </w:t>
      </w:r>
      <w:r>
        <w:rPr>
          <w:rFonts w:ascii="TimesNewRomanPSMT" w:hAnsi="TimesNewRomanPSMT" w:cs="TimesNewRomanPSMT"/>
          <w:lang w:val="pl-PL"/>
        </w:rPr>
        <w:t>dostawą łączy się usługa transportowa oraz rozładunek u Zamawiającego.</w:t>
      </w:r>
    </w:p>
    <w:p w:rsidR="00DB0C4A" w:rsidRDefault="00DB0C4A" w:rsidP="00DB0C4A">
      <w:pPr>
        <w:widowControl/>
        <w:autoSpaceDE w:val="0"/>
        <w:autoSpaceDN w:val="0"/>
        <w:adjustRightInd w:val="0"/>
        <w:rPr>
          <w:rFonts w:ascii="TimesNewRomanPS-BoldMT" w:hAnsi="TimesNewRomanPS-BoldMT" w:cs="TimesNewRomanPS-BoldMT"/>
          <w:b/>
          <w:bCs/>
          <w:lang w:val="pl-PL"/>
        </w:rPr>
      </w:pPr>
      <w:r w:rsidRPr="00A25A4C">
        <w:rPr>
          <w:rFonts w:ascii="TimesNewRomanPSMT" w:hAnsi="TimesNewRomanPSMT" w:cs="TimesNewRomanPSMT"/>
          <w:b/>
          <w:bCs/>
          <w:lang w:val="pl-PL"/>
        </w:rPr>
        <w:t>15</w:t>
      </w:r>
      <w:r>
        <w:rPr>
          <w:rFonts w:ascii="TimesNewRomanPSMT" w:hAnsi="TimesNewRomanPSMT" w:cs="TimesNewRomanPSMT"/>
          <w:lang w:val="pl-PL"/>
        </w:rPr>
        <w:t>. Z</w:t>
      </w:r>
      <w:r>
        <w:rPr>
          <w:rFonts w:ascii="TimesNewRomanPS-BoldMT" w:hAnsi="TimesNewRomanPS-BoldMT" w:cs="TimesNewRomanPS-BoldMT"/>
          <w:b/>
          <w:bCs/>
          <w:lang w:val="pl-PL"/>
        </w:rPr>
        <w:t>amawiający dopuszcza złożenie ofert częściowych na wybrane części wg zał. 2.1 do 2.8.</w:t>
      </w: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16</w:t>
      </w:r>
      <w:r>
        <w:rPr>
          <w:rFonts w:ascii="TimesNewRomanPSMT" w:hAnsi="TimesNewRomanPSMT" w:cs="TimesNewRomanPSMT"/>
          <w:lang w:val="pl-PL"/>
        </w:rPr>
        <w:t>. Zamawiający nie dopuszcza złożenia ofert wariantowych.</w:t>
      </w:r>
    </w:p>
    <w:p w:rsidR="00DB0C4A" w:rsidRDefault="00DB0C4A" w:rsidP="00DB0C4A">
      <w:pPr>
        <w:widowControl/>
        <w:autoSpaceDE w:val="0"/>
        <w:autoSpaceDN w:val="0"/>
        <w:adjustRightInd w:val="0"/>
        <w:rPr>
          <w:rFonts w:ascii="TimesNewRomanPSMT" w:hAnsi="TimesNewRomanPSMT" w:cs="TimesNewRomanPSMT"/>
          <w:sz w:val="24"/>
          <w:szCs w:val="24"/>
          <w:lang w:val="pl-PL"/>
        </w:rPr>
      </w:pPr>
      <w:r w:rsidRPr="00A25A4C">
        <w:rPr>
          <w:rFonts w:ascii="TimesNewRomanPSMT" w:hAnsi="TimesNewRomanPSMT" w:cs="TimesNewRomanPSMT"/>
          <w:b/>
          <w:bCs/>
          <w:lang w:val="pl-PL"/>
        </w:rPr>
        <w:t>17</w:t>
      </w:r>
      <w:r>
        <w:rPr>
          <w:rFonts w:ascii="TimesNewRomanPSMT" w:hAnsi="TimesNewRomanPSMT" w:cs="TimesNewRomanPSMT"/>
          <w:lang w:val="pl-PL"/>
        </w:rPr>
        <w:t>. Z</w:t>
      </w:r>
      <w:r>
        <w:rPr>
          <w:rFonts w:ascii="TimesNewRomanPSMT" w:hAnsi="TimesNewRomanPSMT" w:cs="TimesNewRomanPSMT"/>
          <w:sz w:val="24"/>
          <w:szCs w:val="24"/>
          <w:lang w:val="pl-PL"/>
        </w:rPr>
        <w:t>amawiający nie przewiduje zawarcia umowy ramowej i aukcji elektronicznej.</w:t>
      </w:r>
    </w:p>
    <w:p w:rsidR="00DB0C4A" w:rsidRDefault="00DB0C4A" w:rsidP="00DB0C4A">
      <w:pPr>
        <w:widowControl/>
        <w:autoSpaceDE w:val="0"/>
        <w:autoSpaceDN w:val="0"/>
        <w:adjustRightInd w:val="0"/>
        <w:rPr>
          <w:rFonts w:ascii="TimesNewRomanPSMT" w:hAnsi="TimesNewRomanPSMT" w:cs="TimesNewRomanPSMT"/>
          <w:sz w:val="23"/>
          <w:szCs w:val="23"/>
          <w:lang w:val="pl-PL"/>
        </w:rPr>
      </w:pPr>
      <w:r w:rsidRPr="00A25A4C">
        <w:rPr>
          <w:rFonts w:ascii="TimesNewRomanPSMT" w:hAnsi="TimesNewRomanPSMT" w:cs="TimesNewRomanPSMT"/>
          <w:b/>
          <w:bCs/>
          <w:lang w:val="pl-PL"/>
        </w:rPr>
        <w:t>18</w:t>
      </w:r>
      <w:r>
        <w:rPr>
          <w:rFonts w:ascii="TimesNewRomanPS-BoldMT" w:hAnsi="TimesNewRomanPS-BoldMT" w:cs="TimesNewRomanPS-BoldMT"/>
          <w:b/>
          <w:bCs/>
          <w:lang w:val="pl-PL"/>
        </w:rPr>
        <w:t xml:space="preserve">. </w:t>
      </w:r>
      <w:r>
        <w:rPr>
          <w:rFonts w:ascii="TimesNewRomanPSMT" w:hAnsi="TimesNewRomanPSMT" w:cs="TimesNewRomanPSMT"/>
          <w:sz w:val="23"/>
          <w:szCs w:val="23"/>
          <w:lang w:val="pl-PL"/>
        </w:rPr>
        <w:t>Zamawiający nie przewiduje udzielenia zamówień na podstawie art. 214 ust. 1 pkt. 7 ustawy</w:t>
      </w:r>
    </w:p>
    <w:p w:rsidR="00DB0C4A" w:rsidRDefault="00DB0C4A" w:rsidP="00DB0C4A">
      <w:pPr>
        <w:widowControl/>
        <w:autoSpaceDE w:val="0"/>
        <w:autoSpaceDN w:val="0"/>
        <w:adjustRightInd w:val="0"/>
        <w:rPr>
          <w:rFonts w:ascii="TimesNewRomanPSMT" w:hAnsi="TimesNewRomanPSMT" w:cs="TimesNewRomanPSMT"/>
          <w:sz w:val="23"/>
          <w:szCs w:val="23"/>
          <w:lang w:val="pl-PL"/>
        </w:rPr>
      </w:pPr>
      <w:r>
        <w:rPr>
          <w:rFonts w:ascii="TimesNewRomanPSMT" w:hAnsi="TimesNewRomanPSMT" w:cs="TimesNewRomanPSMT"/>
          <w:sz w:val="23"/>
          <w:szCs w:val="23"/>
          <w:lang w:val="pl-PL"/>
        </w:rPr>
        <w:t>Pzp.</w:t>
      </w:r>
    </w:p>
    <w:p w:rsidR="00DB0C4A" w:rsidRDefault="00DB0C4A" w:rsidP="00DB0C4A">
      <w:pPr>
        <w:widowControl/>
        <w:autoSpaceDE w:val="0"/>
        <w:autoSpaceDN w:val="0"/>
        <w:adjustRightInd w:val="0"/>
        <w:rPr>
          <w:rFonts w:ascii="TimesNewRomanPSMT" w:hAnsi="TimesNewRomanPSMT" w:cs="TimesNewRomanPSMT"/>
          <w:sz w:val="24"/>
          <w:szCs w:val="24"/>
          <w:lang w:val="pl-PL"/>
        </w:rPr>
      </w:pPr>
      <w:r w:rsidRPr="00A25A4C">
        <w:rPr>
          <w:rFonts w:ascii="TimesNewRomanPSMT" w:hAnsi="TimesNewRomanPSMT" w:cs="TimesNewRomanPSMT"/>
          <w:b/>
          <w:bCs/>
          <w:sz w:val="24"/>
          <w:szCs w:val="24"/>
          <w:lang w:val="pl-PL"/>
        </w:rPr>
        <w:t>19.</w:t>
      </w:r>
      <w:r>
        <w:rPr>
          <w:rFonts w:ascii="TimesNewRomanPSMT" w:hAnsi="TimesNewRomanPSMT" w:cs="TimesNewRomanPSMT"/>
          <w:sz w:val="24"/>
          <w:szCs w:val="24"/>
          <w:lang w:val="pl-PL"/>
        </w:rPr>
        <w:t xml:space="preserve"> Wykonawca winien wykonać przedmiot zamówienia bez udziału podwykonawców.</w:t>
      </w:r>
    </w:p>
    <w:p w:rsidR="00E63AAF" w:rsidRPr="00E33A8E" w:rsidRDefault="00E63AAF" w:rsidP="00E63AAF">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lastRenderedPageBreak/>
        <w:t>Specyfikacja Istotnych Warunków Zamówienia</w:t>
      </w:r>
    </w:p>
    <w:p w:rsidR="00E63AAF" w:rsidRPr="00E33A8E" w:rsidRDefault="00ED4C65" w:rsidP="00E63AAF">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E63AAF" w:rsidRPr="00E33A8E">
        <w:rPr>
          <w:rFonts w:ascii="Times New Roman" w:hAnsi="Times New Roman"/>
          <w:b/>
          <w:bCs/>
          <w:color w:val="000000" w:themeColor="text1"/>
          <w:sz w:val="20"/>
          <w:szCs w:val="20"/>
          <w:lang w:val="pl-PL"/>
        </w:rPr>
        <w:t>) – Postepowanie o udzielenie zamówienia publicznego w trybie podstawowym –</w:t>
      </w:r>
    </w:p>
    <w:p w:rsidR="00E63AAF" w:rsidRPr="00EC4CFF" w:rsidRDefault="00E63AAF" w:rsidP="00E63AAF">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 </w:t>
      </w:r>
    </w:p>
    <w:p w:rsidR="00E63AAF" w:rsidRDefault="00E63AAF" w:rsidP="00E63AAF">
      <w:pPr>
        <w:rPr>
          <w:lang w:val="pl-PL"/>
        </w:rPr>
      </w:pPr>
    </w:p>
    <w:p w:rsidR="00DB0C4A" w:rsidRDefault="00DB0C4A" w:rsidP="00DB0C4A">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20.</w:t>
      </w:r>
      <w:r>
        <w:rPr>
          <w:rFonts w:ascii="TimesNewRomanPSMT" w:hAnsi="TimesNewRomanPSMT" w:cs="TimesNewRomanPSMT"/>
          <w:lang w:val="pl-PL"/>
        </w:rPr>
        <w:t xml:space="preserve"> W związku z istniejącą pandemią Covid 19 Zamawiający zastrzega sobie prawo do zmiany ilości</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przedmiotu zamówienia określonej w formularzu cenowym stanowiącym załącznik nr 1 do</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umowy poprzez zmniejszenie lub zwiększenie asortymentu ilościowego w zależności od swoich</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potrzeb, lub w przypadku zawieszenia zajęć dydaktycznych do okresowego wstrzymania dostaw</w:t>
      </w:r>
    </w:p>
    <w:p w:rsidR="00DB0C4A" w:rsidRDefault="00DB0C4A" w:rsidP="00DB0C4A">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co będzie skutkowało odpowiednim obniżeniem lub podwyższeniem wynagrodzenia</w:t>
      </w:r>
    </w:p>
    <w:p w:rsidR="00DB0C4A" w:rsidRDefault="00DB0C4A" w:rsidP="00DB0C4A">
      <w:pPr>
        <w:widowControl/>
        <w:suppressAutoHyphens/>
        <w:jc w:val="both"/>
        <w:rPr>
          <w:rFonts w:ascii="TimesNewRomanPSMT" w:hAnsi="TimesNewRomanPSMT" w:cs="TimesNewRomanPSMT"/>
          <w:lang w:val="pl-PL"/>
        </w:rPr>
      </w:pPr>
      <w:r>
        <w:rPr>
          <w:rFonts w:ascii="TimesNewRomanPSMT" w:hAnsi="TimesNewRomanPSMT" w:cs="TimesNewRomanPSMT"/>
          <w:lang w:val="pl-PL"/>
        </w:rPr>
        <w:t>Wykonawcy, ustalonego według ceny jednostkowej i ilości towaru.</w:t>
      </w:r>
    </w:p>
    <w:p w:rsidR="00E33A8E" w:rsidRPr="00411FE0" w:rsidRDefault="00E33A8E" w:rsidP="00DB0C4A">
      <w:pPr>
        <w:widowControl/>
        <w:suppressAutoHyphens/>
        <w:jc w:val="both"/>
        <w:rPr>
          <w:rFonts w:ascii="Times New Roman" w:eastAsia="Times New Roman" w:hAnsi="Times New Roman" w:cs="Times New Roman"/>
          <w:sz w:val="24"/>
          <w:szCs w:val="24"/>
          <w:lang w:val="pl-PL" w:eastAsia="zh-CN"/>
        </w:rPr>
      </w:pPr>
    </w:p>
    <w:p w:rsidR="00E33A8E" w:rsidRDefault="00E33A8E" w:rsidP="00E33A8E">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IV Termin realizacji zamówienia</w:t>
      </w:r>
    </w:p>
    <w:p w:rsidR="00E33A8E" w:rsidRDefault="00E33A8E" w:rsidP="00E33A8E">
      <w:pPr>
        <w:widowControl/>
        <w:autoSpaceDE w:val="0"/>
        <w:autoSpaceDN w:val="0"/>
        <w:adjustRightInd w:val="0"/>
        <w:rPr>
          <w:rFonts w:ascii="Arial-BoldMT" w:hAnsi="Arial-BoldMT" w:cs="Arial-BoldMT"/>
          <w:b/>
          <w:bCs/>
          <w:lang w:val="pl-PL"/>
        </w:rPr>
      </w:pPr>
    </w:p>
    <w:p w:rsidR="00411FE0" w:rsidRDefault="00E33A8E" w:rsidP="00E33A8E">
      <w:pPr>
        <w:rPr>
          <w:rFonts w:ascii="TimesNewRomanPS-BoldMT" w:hAnsi="TimesNewRomanPS-BoldMT" w:cs="TimesNewRomanPS-BoldMT"/>
          <w:b/>
          <w:bCs/>
          <w:lang w:val="pl-PL"/>
        </w:rPr>
      </w:pPr>
      <w:r w:rsidRPr="00A25A4C">
        <w:rPr>
          <w:rFonts w:ascii="TimesNewRomanPSMT" w:hAnsi="TimesNewRomanPSMT" w:cs="TimesNewRomanPSMT"/>
          <w:b/>
          <w:bCs/>
          <w:lang w:val="pl-PL"/>
        </w:rPr>
        <w:t>1.</w:t>
      </w:r>
      <w:r>
        <w:rPr>
          <w:rFonts w:ascii="TimesNewRomanPSMT" w:hAnsi="TimesNewRomanPSMT" w:cs="TimesNewRomanPSMT"/>
          <w:lang w:val="pl-PL"/>
        </w:rPr>
        <w:t xml:space="preserve"> Termin realizacji zamówienia </w:t>
      </w:r>
      <w:r w:rsidR="00ED4C65">
        <w:rPr>
          <w:rFonts w:ascii="TimesNewRomanPS-BoldMT" w:hAnsi="TimesNewRomanPS-BoldMT" w:cs="TimesNewRomanPS-BoldMT"/>
          <w:b/>
          <w:bCs/>
          <w:lang w:val="pl-PL"/>
        </w:rPr>
        <w:t>od 2 stycznia 2024 do 31 grudnia 2024</w:t>
      </w:r>
      <w:r>
        <w:rPr>
          <w:rFonts w:ascii="TimesNewRomanPS-BoldMT" w:hAnsi="TimesNewRomanPS-BoldMT" w:cs="TimesNewRomanPS-BoldMT"/>
          <w:b/>
          <w:bCs/>
          <w:lang w:val="pl-PL"/>
        </w:rPr>
        <w:t xml:space="preserve"> roku.</w:t>
      </w:r>
    </w:p>
    <w:p w:rsidR="00E33A8E" w:rsidRDefault="00E33A8E" w:rsidP="00E33A8E">
      <w:pPr>
        <w:rPr>
          <w:rFonts w:ascii="TimesNewRomanPS-BoldMT" w:hAnsi="TimesNewRomanPS-BoldMT" w:cs="TimesNewRomanPS-BoldMT"/>
          <w:b/>
          <w:bCs/>
          <w:lang w:val="pl-PL"/>
        </w:rPr>
      </w:pPr>
    </w:p>
    <w:p w:rsidR="00E33A8E" w:rsidRDefault="00E33A8E" w:rsidP="00E33A8E">
      <w:pPr>
        <w:widowControl/>
        <w:autoSpaceDE w:val="0"/>
        <w:autoSpaceDN w:val="0"/>
        <w:adjustRightInd w:val="0"/>
        <w:rPr>
          <w:rFonts w:ascii="Arial-BoldMT" w:hAnsi="Arial-BoldMT" w:cs="Arial-BoldMT"/>
          <w:b/>
          <w:bCs/>
          <w:color w:val="000000"/>
          <w:lang w:val="pl-PL"/>
        </w:rPr>
      </w:pPr>
      <w:r>
        <w:rPr>
          <w:rFonts w:ascii="Arial-BoldMT" w:hAnsi="Arial-BoldMT" w:cs="Arial-BoldMT"/>
          <w:b/>
          <w:bCs/>
          <w:color w:val="000000"/>
          <w:lang w:val="pl-PL"/>
        </w:rPr>
        <w:t>Rozdział V. Warunki udziału w postępowaniu wymagane od dostawców</w:t>
      </w:r>
    </w:p>
    <w:p w:rsidR="00E33A8E" w:rsidRDefault="00E33A8E" w:rsidP="00E33A8E">
      <w:pPr>
        <w:widowControl/>
        <w:autoSpaceDE w:val="0"/>
        <w:autoSpaceDN w:val="0"/>
        <w:adjustRightInd w:val="0"/>
        <w:rPr>
          <w:rFonts w:ascii="Arial-BoldMT" w:hAnsi="Arial-BoldMT" w:cs="Arial-BoldMT"/>
          <w:b/>
          <w:bCs/>
          <w:color w:val="000000"/>
          <w:lang w:val="pl-PL"/>
        </w:rPr>
      </w:pP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1.</w:t>
      </w:r>
      <w:r>
        <w:rPr>
          <w:rFonts w:ascii="TimesNewRomanPSMT" w:hAnsi="TimesNewRomanPSMT" w:cs="TimesNewRomanPSMT"/>
          <w:color w:val="000000"/>
          <w:lang w:val="pl-PL"/>
        </w:rPr>
        <w:t xml:space="preserve"> O udzielenie zamówienia mogą ubiegać się Wykonawcy, którzy spełniają warunki o których</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mowa w art. 112 ust. 2 ustawy Pzp, dotyczące:</w:t>
      </w:r>
    </w:p>
    <w:p w:rsidR="00E33A8E" w:rsidRDefault="00E33A8E" w:rsidP="00E33A8E">
      <w:pPr>
        <w:widowControl/>
        <w:autoSpaceDE w:val="0"/>
        <w:autoSpaceDN w:val="0"/>
        <w:adjustRightInd w:val="0"/>
        <w:rPr>
          <w:rFonts w:ascii="TimesNewRomanPSMT" w:hAnsi="TimesNewRomanPSMT" w:cs="TimesNewRomanPSMT"/>
          <w:color w:val="000000"/>
          <w:sz w:val="23"/>
          <w:szCs w:val="23"/>
          <w:lang w:val="pl-PL"/>
        </w:rPr>
      </w:pPr>
      <w:r>
        <w:rPr>
          <w:rFonts w:ascii="TimesNewRomanPSMT" w:hAnsi="TimesNewRomanPSMT" w:cs="TimesNewRomanPSMT"/>
          <w:color w:val="000000"/>
          <w:lang w:val="pl-PL"/>
        </w:rPr>
        <w:t xml:space="preserve">a) </w:t>
      </w:r>
      <w:r>
        <w:rPr>
          <w:rFonts w:ascii="TimesNewRomanPSMT" w:hAnsi="TimesNewRomanPSMT" w:cs="TimesNewRomanPSMT"/>
          <w:color w:val="000000"/>
          <w:sz w:val="23"/>
          <w:szCs w:val="23"/>
          <w:lang w:val="pl-PL"/>
        </w:rPr>
        <w:t>zdolności do występowania w obrocie gospodarczym,</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b) kompetencji lub uprawnień do prowadzenia określonej działalności zawodowej,</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c) sytuacji ekonomicznej i finansowej,</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d) zdolności technicznej lub zawodowej.</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e) wiedzy i doświadczenia.</w:t>
      </w:r>
    </w:p>
    <w:p w:rsidR="00E33A8E" w:rsidRDefault="00E33A8E" w:rsidP="00E33A8E">
      <w:pPr>
        <w:widowControl/>
        <w:autoSpaceDE w:val="0"/>
        <w:autoSpaceDN w:val="0"/>
        <w:adjustRightInd w:val="0"/>
        <w:rPr>
          <w:rFonts w:ascii="TimesNewRomanPSMT" w:hAnsi="TimesNewRomanPSMT" w:cs="TimesNewRomanPSMT"/>
          <w:color w:val="393939"/>
          <w:lang w:val="pl-PL"/>
        </w:rPr>
      </w:pPr>
      <w:r w:rsidRPr="00A25A4C">
        <w:rPr>
          <w:rFonts w:ascii="TimesNewRomanPSMT" w:hAnsi="TimesNewRomanPSMT" w:cs="TimesNewRomanPSMT"/>
          <w:b/>
          <w:bCs/>
          <w:color w:val="393939"/>
          <w:lang w:val="pl-PL"/>
        </w:rPr>
        <w:t>2.</w:t>
      </w:r>
      <w:r>
        <w:rPr>
          <w:rFonts w:ascii="TimesNewRomanPSMT" w:hAnsi="TimesNewRomanPSMT" w:cs="TimesNewRomanPSMT"/>
          <w:color w:val="393939"/>
          <w:lang w:val="pl-PL"/>
        </w:rPr>
        <w:t xml:space="preserve"> </w:t>
      </w:r>
      <w:r>
        <w:rPr>
          <w:rFonts w:ascii="TimesNewRomanPS-BoldMT" w:hAnsi="TimesNewRomanPS-BoldMT" w:cs="TimesNewRomanPS-BoldMT"/>
          <w:b/>
          <w:bCs/>
          <w:color w:val="393939"/>
          <w:lang w:val="pl-PL"/>
        </w:rPr>
        <w:t xml:space="preserve">Na potwierdzenie spełniania warunków </w:t>
      </w:r>
      <w:r>
        <w:rPr>
          <w:rFonts w:ascii="TimesNewRomanPSMT" w:hAnsi="TimesNewRomanPSMT" w:cs="TimesNewRomanPSMT"/>
          <w:color w:val="393939"/>
          <w:lang w:val="pl-PL"/>
        </w:rPr>
        <w:t>udziału w postępowaniu oraz braku podstaw do</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393939"/>
          <w:lang w:val="pl-PL"/>
        </w:rPr>
        <w:t xml:space="preserve">wykluczenia z powodu niespełnienia warunków, </w:t>
      </w:r>
      <w:r>
        <w:rPr>
          <w:rFonts w:ascii="TimesNewRomanPSMT" w:hAnsi="TimesNewRomanPSMT" w:cs="TimesNewRomanPSMT"/>
          <w:color w:val="000000"/>
          <w:lang w:val="pl-PL"/>
        </w:rPr>
        <w:t>o których mowa w art. 108 ust. 1 oraz art. 109</w:t>
      </w:r>
    </w:p>
    <w:p w:rsidR="00E33A8E" w:rsidRDefault="00E33A8E" w:rsidP="00E33A8E">
      <w:pPr>
        <w:widowControl/>
        <w:autoSpaceDE w:val="0"/>
        <w:autoSpaceDN w:val="0"/>
        <w:adjustRightInd w:val="0"/>
        <w:rPr>
          <w:rFonts w:ascii="TimesNewRomanPS-BoldMT" w:hAnsi="TimesNewRomanPS-BoldMT" w:cs="TimesNewRomanPS-BoldMT"/>
          <w:b/>
          <w:bCs/>
          <w:color w:val="393939"/>
          <w:lang w:val="pl-PL"/>
        </w:rPr>
      </w:pPr>
      <w:r>
        <w:rPr>
          <w:rFonts w:ascii="TimesNewRomanPSMT" w:hAnsi="TimesNewRomanPSMT" w:cs="TimesNewRomanPSMT"/>
          <w:color w:val="000000"/>
          <w:lang w:val="pl-PL"/>
        </w:rPr>
        <w:t xml:space="preserve">ust. 1 pkt. 4 ustawy Pzp, </w:t>
      </w:r>
      <w:r>
        <w:rPr>
          <w:rFonts w:ascii="TimesNewRomanPS-BoldMT" w:hAnsi="TimesNewRomanPS-BoldMT" w:cs="TimesNewRomanPS-BoldMT"/>
          <w:b/>
          <w:bCs/>
          <w:color w:val="393939"/>
          <w:lang w:val="pl-PL"/>
        </w:rPr>
        <w:t>Zamawiający wymaga złożenia przez wykonawców pisemnych</w:t>
      </w:r>
    </w:p>
    <w:p w:rsidR="00E33A8E" w:rsidRDefault="00E33A8E" w:rsidP="00E33A8E">
      <w:pPr>
        <w:widowControl/>
        <w:autoSpaceDE w:val="0"/>
        <w:autoSpaceDN w:val="0"/>
        <w:adjustRightInd w:val="0"/>
        <w:rPr>
          <w:rFonts w:ascii="TimesNewRomanPS-BoldMT" w:hAnsi="TimesNewRomanPS-BoldMT" w:cs="TimesNewRomanPS-BoldMT"/>
          <w:b/>
          <w:bCs/>
          <w:color w:val="393939"/>
          <w:lang w:val="pl-PL"/>
        </w:rPr>
      </w:pPr>
      <w:r>
        <w:rPr>
          <w:rFonts w:ascii="TimesNewRomanPS-BoldMT" w:hAnsi="TimesNewRomanPS-BoldMT" w:cs="TimesNewRomanPS-BoldMT"/>
          <w:b/>
          <w:bCs/>
          <w:color w:val="393939"/>
          <w:lang w:val="pl-PL"/>
        </w:rPr>
        <w:t>oświadczeń lub dokumentów, określonych w Rozdziale VII Podmiotowe środki dowodowe.</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3.</w:t>
      </w:r>
      <w:r>
        <w:rPr>
          <w:rFonts w:ascii="TimesNewRomanPSMT" w:hAnsi="TimesNewRomanPSMT" w:cs="TimesNewRomanPSMT"/>
          <w:color w:val="000000"/>
          <w:lang w:val="pl-PL"/>
        </w:rPr>
        <w:t xml:space="preserve"> Oferentem może być osoba fizyczna, osoba prawna lub jednostka organizacyjna nieposiadająca</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osobowości prawnej oraz podmioty te występujące wspólnie. Oferenci występujący wspólnie</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ponoszą solidarną odpowiedzialność za niewykonanie lub nienależyte wykonanie zamówienia.</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4.</w:t>
      </w:r>
      <w:r>
        <w:rPr>
          <w:rFonts w:ascii="TimesNewRomanPSMT" w:hAnsi="TimesNewRomanPSMT" w:cs="TimesNewRomanPSMT"/>
          <w:color w:val="000000"/>
          <w:lang w:val="pl-PL"/>
        </w:rPr>
        <w:t xml:space="preserve"> Wykonawca powinien być uprawniony do występowania w obrocie prawnym, zgodnie z</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wymogami ustawowymi, prowadzić działalność o charakterze zbieżnym z niniejszym</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zamówieniem</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5.</w:t>
      </w:r>
      <w:r>
        <w:rPr>
          <w:rFonts w:ascii="TimesNewRomanPSMT" w:hAnsi="TimesNewRomanPSMT" w:cs="TimesNewRomanPSMT"/>
          <w:color w:val="000000"/>
          <w:lang w:val="pl-PL"/>
        </w:rPr>
        <w:t xml:space="preserve"> Wykonawca powinien dysponować środkiem transportu przystosowanym do przewozu artykułów</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spożywczych utrzymującym parametry dotyczące temperatury przechowywania produktów.</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6.</w:t>
      </w:r>
      <w:r>
        <w:rPr>
          <w:rFonts w:ascii="TimesNewRomanPSMT" w:hAnsi="TimesNewRomanPSMT" w:cs="TimesNewRomanPSMT"/>
          <w:color w:val="000000"/>
          <w:lang w:val="pl-PL"/>
        </w:rPr>
        <w:t xml:space="preserve"> Wykonawca powinien dysponować personelem przeszkolonym i posiadającym zaświadczenie o</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uzyskaniu kwalifikacji w zakresie podstawowych zagadnień higieny wymaganych od osób</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biorących udział w produkcji lub obrocie środkami spożywczymi.</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7.</w:t>
      </w:r>
      <w:r>
        <w:rPr>
          <w:rFonts w:ascii="TimesNewRomanPSMT" w:hAnsi="TimesNewRomanPSMT" w:cs="TimesNewRomanPSMT"/>
          <w:color w:val="000000"/>
          <w:lang w:val="pl-PL"/>
        </w:rPr>
        <w:t xml:space="preserve"> Wykonawca odpowiedzialny jest za zgodność produktu z wymaganiami jakościowymi</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określonymi dla przedmiotu zamówienia i za przestrzeganie zasad higieny żywności określonych</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 przepisach ustawy z dnia 25 sierpnia 2006 r. o bezpieczeństwie żywności i żywienia oraz</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wydanych na podstawie wymienionej ustawy aktach prawnych (Dz. U. Z 2019 r. poz. 1252, Dz.U.</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z 2020 nr poz. 284, 285, 1493). W szczególności wykonawca powinien posiadać wdrożony</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system Analizy Zagrożeń i Krytycznych Punktów Kontroli (HACCP), a w przypadku</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nieposiadania takiego certyfikatu podpisane przez Wykonawcę oświadczenie, że WYKONAWCA</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wdrożył zasady i spełnia wymagania, o których mowa w ustawie o bezpieczeństwie żywności i</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żywienia.</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8.</w:t>
      </w:r>
      <w:r>
        <w:rPr>
          <w:rFonts w:ascii="TimesNewRomanPSMT" w:hAnsi="TimesNewRomanPSMT" w:cs="TimesNewRomanPSMT"/>
          <w:color w:val="000000"/>
          <w:lang w:val="pl-PL"/>
        </w:rPr>
        <w:t xml:space="preserve"> Ustalenia i decyzje dotyczące wykonania zamówienia uzgadniane będą przez Zamawiającego z</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ustanowionym przedstawicielem Wykonawcy.</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9</w:t>
      </w:r>
      <w:r w:rsidR="00CA745D">
        <w:rPr>
          <w:rFonts w:ascii="TimesNewRomanPSMT" w:hAnsi="TimesNewRomanPSMT" w:cs="TimesNewRomanPSMT"/>
          <w:color w:val="000000"/>
          <w:lang w:val="pl-PL"/>
        </w:rPr>
        <w:t>. Wskazanie</w:t>
      </w:r>
      <w:r>
        <w:rPr>
          <w:rFonts w:ascii="TimesNewRomanPSMT" w:hAnsi="TimesNewRomanPSMT" w:cs="TimesNewRomanPSMT"/>
          <w:color w:val="000000"/>
          <w:lang w:val="pl-PL"/>
        </w:rPr>
        <w:t xml:space="preserve"> przez Wykonawcę telefonów kontaktowych i numerów faksu, e-maila oraz innych</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ustaleń niezbędnych dla sprawnego i terminowego wykonania zamówienia.</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10</w:t>
      </w:r>
      <w:r>
        <w:rPr>
          <w:rFonts w:ascii="TimesNewRomanPSMT" w:hAnsi="TimesNewRomanPSMT" w:cs="TimesNewRomanPSMT"/>
          <w:color w:val="000000"/>
          <w:lang w:val="pl-PL"/>
        </w:rPr>
        <w:t>. Wykonawcy występujący wspólnie muszą ustanowić pełnomocnika do reprezentowania ich w</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postępowaniu o zamówienie publiczne.</w:t>
      </w:r>
    </w:p>
    <w:p w:rsidR="00E33A8E" w:rsidRDefault="00E33A8E" w:rsidP="00E33A8E">
      <w:pPr>
        <w:rPr>
          <w:rFonts w:ascii="TimesNewRomanPSMT" w:hAnsi="TimesNewRomanPSMT" w:cs="TimesNewRomanPSMT"/>
          <w:color w:val="000000"/>
          <w:lang w:val="pl-PL"/>
        </w:rPr>
      </w:pPr>
      <w:r w:rsidRPr="00A25A4C">
        <w:rPr>
          <w:rFonts w:ascii="TimesNewRomanPSMT" w:hAnsi="TimesNewRomanPSMT" w:cs="TimesNewRomanPSMT"/>
          <w:b/>
          <w:bCs/>
          <w:color w:val="000000"/>
          <w:lang w:val="pl-PL"/>
        </w:rPr>
        <w:t>11.</w:t>
      </w:r>
      <w:r>
        <w:rPr>
          <w:rFonts w:ascii="TimesNewRomanPSMT" w:hAnsi="TimesNewRomanPSMT" w:cs="TimesNewRomanPSMT"/>
          <w:color w:val="000000"/>
          <w:lang w:val="pl-PL"/>
        </w:rPr>
        <w:t xml:space="preserve"> Koszty związane z przygotowaniem i złożeniem oferty ponosi wykonawca (oferent).</w:t>
      </w:r>
    </w:p>
    <w:p w:rsidR="00E33A8E" w:rsidRPr="00E33A8E" w:rsidRDefault="00E33A8E" w:rsidP="00E33A8E">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lastRenderedPageBreak/>
        <w:t>Specyfikacja Istotnych Warunków Zamówienia</w:t>
      </w:r>
    </w:p>
    <w:p w:rsidR="00E33A8E" w:rsidRPr="00E33A8E" w:rsidRDefault="00ED4C65" w:rsidP="00E33A8E">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E33A8E" w:rsidRPr="00E33A8E">
        <w:rPr>
          <w:rFonts w:ascii="Times New Roman" w:hAnsi="Times New Roman"/>
          <w:b/>
          <w:bCs/>
          <w:color w:val="000000" w:themeColor="text1"/>
          <w:sz w:val="20"/>
          <w:szCs w:val="20"/>
          <w:lang w:val="pl-PL"/>
        </w:rPr>
        <w:t>) – Postepowanie o udzielenie zamówienia publicznego w trybie podstawowym –</w:t>
      </w:r>
    </w:p>
    <w:p w:rsidR="00E33A8E" w:rsidRPr="00EC4CFF" w:rsidRDefault="00E33A8E" w:rsidP="00E33A8E">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 </w:t>
      </w:r>
    </w:p>
    <w:p w:rsidR="00E33A8E" w:rsidRDefault="00E33A8E" w:rsidP="00E33A8E">
      <w:pPr>
        <w:rPr>
          <w:rFonts w:ascii="Times New Roman" w:hAnsi="Times New Roman"/>
          <w:b/>
          <w:bCs/>
          <w:color w:val="000000" w:themeColor="text1"/>
          <w:sz w:val="20"/>
          <w:szCs w:val="20"/>
          <w:lang w:val="pl-PL"/>
        </w:rPr>
      </w:pPr>
    </w:p>
    <w:p w:rsidR="00E33A8E" w:rsidRDefault="00E33A8E" w:rsidP="00E33A8E">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VI. Podstawy wykluczenia</w:t>
      </w:r>
    </w:p>
    <w:p w:rsidR="00E33A8E" w:rsidRDefault="00E33A8E" w:rsidP="00E33A8E">
      <w:pPr>
        <w:widowControl/>
        <w:autoSpaceDE w:val="0"/>
        <w:autoSpaceDN w:val="0"/>
        <w:adjustRightInd w:val="0"/>
        <w:rPr>
          <w:rFonts w:ascii="Arial-BoldMT" w:hAnsi="Arial-BoldMT" w:cs="Arial-BoldMT"/>
          <w:b/>
          <w:bCs/>
          <w:lang w:val="pl-PL"/>
        </w:rPr>
      </w:pPr>
    </w:p>
    <w:p w:rsidR="00E33A8E" w:rsidRDefault="00E33A8E" w:rsidP="00E33A8E">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1</w:t>
      </w:r>
      <w:r>
        <w:rPr>
          <w:rFonts w:ascii="TimesNewRomanPSMT" w:hAnsi="TimesNewRomanPSMT" w:cs="TimesNewRomanPSMT"/>
          <w:lang w:val="pl-PL"/>
        </w:rPr>
        <w:t>. Zamawiający przewiduje wykluczenie Wykonawcy z postępowania w przypadkach określonych w</w:t>
      </w:r>
    </w:p>
    <w:p w:rsidR="00E33A8E" w:rsidRDefault="00E33A8E" w:rsidP="00E33A8E">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art. 108 ust 1 ustawy Pzp.</w:t>
      </w:r>
    </w:p>
    <w:p w:rsidR="00E33A8E" w:rsidRDefault="00E33A8E" w:rsidP="00E33A8E">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2</w:t>
      </w:r>
      <w:r>
        <w:rPr>
          <w:rFonts w:ascii="TimesNewRomanPSMT" w:hAnsi="TimesNewRomanPSMT" w:cs="TimesNewRomanPSMT"/>
          <w:lang w:val="pl-PL"/>
        </w:rPr>
        <w:t>. Dodatkowo Zamawiający wykluczy Wykonawcę w stosunku do którego otwarto likwidację,</w:t>
      </w:r>
    </w:p>
    <w:p w:rsidR="00E33A8E" w:rsidRDefault="00E33A8E" w:rsidP="00E33A8E">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ogłoszono upadłość, którego aktywami zarządza likwidator lub sąd, zawarł układ z wierzycielami,</w:t>
      </w:r>
    </w:p>
    <w:p w:rsidR="00E33A8E" w:rsidRDefault="00E33A8E" w:rsidP="00E33A8E">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którego działalność gospodarcza jest zawieszona albo znajduje się on w innej tego rodzaju sytuacji</w:t>
      </w:r>
    </w:p>
    <w:p w:rsidR="00E33A8E" w:rsidRDefault="00E33A8E" w:rsidP="00E33A8E">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wynikającej z podobnej procedury przewidzianej w przepisach miejsca wszczęcia tej procedury,</w:t>
      </w:r>
    </w:p>
    <w:p w:rsidR="00E33A8E" w:rsidRDefault="00E33A8E" w:rsidP="00E33A8E">
      <w:pPr>
        <w:rPr>
          <w:rFonts w:ascii="TimesNewRomanPSMT" w:hAnsi="TimesNewRomanPSMT" w:cs="TimesNewRomanPSMT"/>
          <w:lang w:val="pl-PL"/>
        </w:rPr>
      </w:pPr>
      <w:r>
        <w:rPr>
          <w:rFonts w:ascii="TimesNewRomanPSMT" w:hAnsi="TimesNewRomanPSMT" w:cs="TimesNewRomanPSMT"/>
          <w:lang w:val="pl-PL"/>
        </w:rPr>
        <w:t>zgodnie z art. 109 ust. 1 pkt 4 ustawy Pzp.</w:t>
      </w:r>
    </w:p>
    <w:p w:rsidR="00E33A8E" w:rsidRDefault="00E33A8E" w:rsidP="00E33A8E">
      <w:pPr>
        <w:rPr>
          <w:rFonts w:ascii="TimesNewRomanPSMT" w:hAnsi="TimesNewRomanPSMT" w:cs="TimesNewRomanPSMT"/>
          <w:lang w:val="pl-PL"/>
        </w:rPr>
      </w:pPr>
    </w:p>
    <w:p w:rsidR="00E33A8E" w:rsidRDefault="00E33A8E" w:rsidP="00E33A8E">
      <w:pPr>
        <w:widowControl/>
        <w:autoSpaceDE w:val="0"/>
        <w:autoSpaceDN w:val="0"/>
        <w:adjustRightInd w:val="0"/>
        <w:rPr>
          <w:rFonts w:ascii="Arial-BoldMT" w:hAnsi="Arial-BoldMT" w:cs="Arial-BoldMT"/>
          <w:b/>
          <w:bCs/>
          <w:color w:val="000000"/>
          <w:lang w:val="pl-PL"/>
        </w:rPr>
      </w:pPr>
      <w:r>
        <w:rPr>
          <w:rFonts w:ascii="Arial-BoldMT" w:hAnsi="Arial-BoldMT" w:cs="Arial-BoldMT"/>
          <w:b/>
          <w:bCs/>
          <w:color w:val="000000"/>
          <w:lang w:val="pl-PL"/>
        </w:rPr>
        <w:t>Rozdział VII. Podmiotowe środki dowodowe</w:t>
      </w:r>
    </w:p>
    <w:p w:rsidR="00E33A8E" w:rsidRDefault="00E33A8E" w:rsidP="00E33A8E">
      <w:pPr>
        <w:widowControl/>
        <w:autoSpaceDE w:val="0"/>
        <w:autoSpaceDN w:val="0"/>
        <w:adjustRightInd w:val="0"/>
        <w:rPr>
          <w:rFonts w:ascii="Arial-BoldMT" w:hAnsi="Arial-BoldMT" w:cs="Arial-BoldMT"/>
          <w:b/>
          <w:bCs/>
          <w:color w:val="000000"/>
          <w:lang w:val="pl-PL"/>
        </w:rPr>
      </w:pP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393939"/>
          <w:lang w:val="pl-PL"/>
        </w:rPr>
        <w:t>1.</w:t>
      </w:r>
      <w:r>
        <w:rPr>
          <w:rFonts w:ascii="TimesNewRomanPSMT" w:hAnsi="TimesNewRomanPSMT" w:cs="TimesNewRomanPSMT"/>
          <w:color w:val="393939"/>
          <w:lang w:val="pl-PL"/>
        </w:rPr>
        <w:t xml:space="preserve"> </w:t>
      </w:r>
      <w:r>
        <w:rPr>
          <w:rFonts w:ascii="TimesNewRomanPSMT" w:hAnsi="TimesNewRomanPSMT" w:cs="TimesNewRomanPSMT"/>
          <w:color w:val="000000"/>
          <w:lang w:val="pl-PL"/>
        </w:rPr>
        <w:t>Do oferty każdy Wykonawca musi dołączyć aktualne na dzień złożenia oferty:</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 oświadczenie o spełnianiu warunków udziału w postępowaniu i braku podstaw do wykluczenia,</w:t>
      </w:r>
    </w:p>
    <w:p w:rsidR="00E33A8E" w:rsidRDefault="00E33A8E" w:rsidP="00E33A8E">
      <w:pPr>
        <w:widowControl/>
        <w:autoSpaceDE w:val="0"/>
        <w:autoSpaceDN w:val="0"/>
        <w:adjustRightInd w:val="0"/>
        <w:rPr>
          <w:rFonts w:ascii="TimesNewRomanPS-BoldItalicMT" w:hAnsi="TimesNewRomanPS-BoldItalicMT" w:cs="TimesNewRomanPS-BoldItalicMT"/>
          <w:b/>
          <w:bCs/>
          <w:i/>
          <w:iCs/>
          <w:color w:val="000000"/>
          <w:lang w:val="pl-PL"/>
        </w:rPr>
      </w:pPr>
      <w:r>
        <w:rPr>
          <w:rFonts w:ascii="TimesNewRomanPSMT" w:hAnsi="TimesNewRomanPSMT" w:cs="TimesNewRomanPSMT"/>
          <w:color w:val="000000"/>
          <w:lang w:val="pl-PL"/>
        </w:rPr>
        <w:t xml:space="preserve">zgodnie z art. 125 ust. 1 ustawy Pzp - </w:t>
      </w:r>
      <w:r>
        <w:rPr>
          <w:rFonts w:ascii="TimesNewRomanPS-BoldItalicMT" w:hAnsi="TimesNewRomanPS-BoldItalicMT" w:cs="TimesNewRomanPS-BoldItalicMT"/>
          <w:b/>
          <w:bCs/>
          <w:i/>
          <w:iCs/>
          <w:color w:val="000000"/>
          <w:lang w:val="pl-PL"/>
        </w:rPr>
        <w:t>załącznik nr 3 i 4 do SIWZ.</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ItalicMT" w:hAnsi="TimesNewRomanPS-ItalicMT" w:cs="TimesNewRomanPS-ItalicMT"/>
          <w:i/>
          <w:iCs/>
          <w:color w:val="000000"/>
          <w:lang w:val="pl-PL"/>
        </w:rPr>
        <w:t xml:space="preserve">- </w:t>
      </w:r>
      <w:r>
        <w:rPr>
          <w:rFonts w:ascii="TimesNewRomanPSMT" w:hAnsi="TimesNewRomanPSMT" w:cs="TimesNewRomanPSMT"/>
          <w:color w:val="000000"/>
          <w:lang w:val="pl-PL"/>
        </w:rPr>
        <w:t>oświadczenia wykonawcy, w zakresie art. 108 ust. 1 pkt 5 ustawy Pzp., o braku przynależności do</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tej samej grupy kapitałowej w rozumieniu ustawy z dnia 16 lutego 2007 r. o ochronie konkurencji</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i konsumentów (Dz. U. z 2020 r. poz. 1076 i 1086), z innym wykonawcą, który złożył odrębną</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ofertę, ofertę częściową lub wniosek o dopuszczenie do udziału w postępowaniu, albo</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oświadczenia o przynależności do tej samej grupy kapitałowej wraz z dokumentami lub</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informacjami potwierdzającymi przygotowanie oferty, oferty częściowej lub wniosku o</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dopuszczenie do udziału w postępowaniu niezależnie od innego wykonawcy należącego do tej</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 xml:space="preserve">samej grupy kapitałowej – </w:t>
      </w:r>
      <w:r>
        <w:rPr>
          <w:rFonts w:ascii="TimesNewRomanPS-BoldMT" w:hAnsi="TimesNewRomanPS-BoldMT" w:cs="TimesNewRomanPS-BoldMT"/>
          <w:b/>
          <w:bCs/>
          <w:color w:val="000000"/>
          <w:lang w:val="pl-PL"/>
        </w:rPr>
        <w:t xml:space="preserve">załącznik nr 5 do SIWZ </w:t>
      </w:r>
      <w:r>
        <w:rPr>
          <w:rFonts w:ascii="TimesNewRomanPSMT" w:hAnsi="TimesNewRomanPSMT" w:cs="TimesNewRomanPSMT"/>
          <w:color w:val="000000"/>
          <w:lang w:val="pl-PL"/>
        </w:rPr>
        <w:t>lub odpowiadające im dokumenty zgodnie z</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rozporządzeniem Ministra Rozwoju, Pracy i Technologii z dnia 23 grudnia 2020 r. w sprawie</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podmiotowych środków dowodowych oraz innych dokumentów lub oświadczeń, jakich może</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żądać Zamawiający od Wykonawcy (Dz. U. z 2020 r. poz. 2415).</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2.</w:t>
      </w:r>
      <w:r>
        <w:rPr>
          <w:rFonts w:ascii="TimesNewRomanPSMT" w:hAnsi="TimesNewRomanPSMT" w:cs="TimesNewRomanPSMT"/>
          <w:color w:val="000000"/>
          <w:lang w:val="pl-PL"/>
        </w:rPr>
        <w:t xml:space="preserve"> Ocena spełnienia warunków udziału w postępowaniu zostanie dokonana zgodnie</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z formułą: „spełnia – nie spełnia” na podstawie złożonych oświadczeń, dokumentów wymaganych</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przez Zamawiającego. Niespełnienie chociaż jednego z wyżej wymienionych warunków</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skutkować będzie odrzuceniem oferty Wykonawcy.</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3.</w:t>
      </w:r>
      <w:r>
        <w:rPr>
          <w:rFonts w:ascii="TimesNewRomanPSMT" w:hAnsi="TimesNewRomanPSMT" w:cs="TimesNewRomanPSMT"/>
          <w:color w:val="000000"/>
          <w:lang w:val="pl-PL"/>
        </w:rPr>
        <w:t xml:space="preserve"> Zamawiający wezwie Wykonawcę, którego oferta została najwyżej oceniona, do złożenia w</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wyznaczonym terminie, nie krótszym niż 5 dni od dnia wezwania, następujących podmiotowych</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środków dowodowych aktualnych na dzień ich złożenia:</w:t>
      </w:r>
    </w:p>
    <w:p w:rsidR="00E33A8E" w:rsidRDefault="00E33A8E" w:rsidP="00E33A8E">
      <w:pPr>
        <w:widowControl/>
        <w:autoSpaceDE w:val="0"/>
        <w:autoSpaceDN w:val="0"/>
        <w:adjustRightInd w:val="0"/>
        <w:rPr>
          <w:rFonts w:ascii="TimesNewRomanPS-BoldMT" w:hAnsi="TimesNewRomanPS-BoldMT" w:cs="TimesNewRomanPS-BoldMT"/>
          <w:b/>
          <w:bCs/>
          <w:color w:val="000000"/>
          <w:lang w:val="pl-PL"/>
        </w:rPr>
      </w:pPr>
      <w:r>
        <w:rPr>
          <w:rFonts w:ascii="TimesNewRomanPS-BoldMT" w:hAnsi="TimesNewRomanPS-BoldMT" w:cs="TimesNewRomanPS-BoldMT"/>
          <w:b/>
          <w:bCs/>
          <w:color w:val="000000"/>
          <w:lang w:val="pl-PL"/>
        </w:rPr>
        <w:t>w odniesieniu do braku podstaw wykluczenia wykonawcy z udziału w postępowaniu:</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CA211E"/>
          <w:lang w:val="pl-PL"/>
        </w:rPr>
        <w:t xml:space="preserve">- </w:t>
      </w:r>
      <w:r>
        <w:rPr>
          <w:rFonts w:ascii="TimesNewRomanPSMT" w:hAnsi="TimesNewRomanPSMT" w:cs="TimesNewRomanPSMT"/>
          <w:color w:val="000000"/>
          <w:lang w:val="pl-PL"/>
        </w:rPr>
        <w:t>aktualny odpis z właściwego rejestru lub z centralnej ewidencji i informacji o działalności</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gospodarczej, jeżeli odrębne przepisy wymagają wpisu do rejestru lub ewidencji w zakresie art.</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109 ust. 1 pkt 4 ustawy Pzp, wystawiony nie wcześniej niż 6 miesięcy przed upływem terminu</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składania wniosków o dopuszczenie do udziału w postępowaniu o udzielenie zamówienia albo</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składania ofert,</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 informacji z Krajowego Rejestru Karnego w zakresie art. 108 ust. 1 pkt 1 i 2 ustawy Pzp., art. 108</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ust. 1 pkt 4 ustawy Pzp., dotyczącej orzeczenia zakazu ubiegania się o zamówienie publiczne</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tytułem środka karnego, sporządzonej nie wcześniej niż 6 miesięcy przed jej złożeniem,</w:t>
      </w:r>
    </w:p>
    <w:p w:rsidR="00E33A8E" w:rsidRDefault="00E33A8E" w:rsidP="00E33A8E">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4.</w:t>
      </w:r>
      <w:r>
        <w:rPr>
          <w:rFonts w:ascii="TimesNewRomanPSMT" w:hAnsi="TimesNewRomanPSMT" w:cs="TimesNewRomanPSMT"/>
          <w:color w:val="000000"/>
          <w:lang w:val="pl-PL"/>
        </w:rPr>
        <w:t xml:space="preserve"> W przypadku, gdy Wykonawcy wspólnie ubiegają się o udzielenie zamówienia (np. w formie</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konsorcjum, spółki cywilnej lub innego porozumienia regulującego ich współpracę w celu</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uzyskania zamówienia) należy załączyć dodatkowo pełnomocnictwo udzielone przez</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Wykonawców do reprezentowania ich w postępowaniu lub do reprezentowania w postępowaniu</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i zawarcia umowy. Oświadczenia lub dokumenty wymienione w SIWZ składane są przez</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Wykonawców wspólnie, z wyjątkiem formularza ofertowego i oświadczenia o spełnianiu</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warunków udziału w postępowaniu i braku podstaw do wykluczenia, które składane są przez</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każdego z Wykonawców oddzielnie. Jeżeli oferta Wykonawców wspólnie ubiegających się</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o udzielenie zamówienia zostanie wybrana, Wykonawcy, przed zawarciem umowy w sprawie</w:t>
      </w:r>
    </w:p>
    <w:p w:rsidR="00E33A8E" w:rsidRPr="00E33A8E" w:rsidRDefault="00E33A8E" w:rsidP="00E33A8E">
      <w:pPr>
        <w:jc w:val="center"/>
        <w:rPr>
          <w:rFonts w:ascii="Times New Roman" w:hAnsi="Times New Roman"/>
          <w:b/>
          <w:bCs/>
          <w:color w:val="000000" w:themeColor="text1"/>
          <w:sz w:val="20"/>
          <w:szCs w:val="20"/>
          <w:lang w:val="pl-PL"/>
        </w:rPr>
      </w:pPr>
      <w:bookmarkStart w:id="2" w:name="_Hlk88387913"/>
      <w:r w:rsidRPr="00E33A8E">
        <w:rPr>
          <w:rFonts w:ascii="Times New Roman" w:hAnsi="Times New Roman"/>
          <w:b/>
          <w:bCs/>
          <w:color w:val="000000" w:themeColor="text1"/>
          <w:sz w:val="20"/>
          <w:szCs w:val="20"/>
          <w:lang w:val="pl-PL"/>
        </w:rPr>
        <w:lastRenderedPageBreak/>
        <w:t>Specyfikacja Istotnych Warunków Zamówienia</w:t>
      </w:r>
    </w:p>
    <w:p w:rsidR="00E33A8E" w:rsidRPr="00E33A8E" w:rsidRDefault="00ED4C65" w:rsidP="00E33A8E">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E33A8E" w:rsidRPr="00E33A8E">
        <w:rPr>
          <w:rFonts w:ascii="Times New Roman" w:hAnsi="Times New Roman"/>
          <w:b/>
          <w:bCs/>
          <w:color w:val="000000" w:themeColor="text1"/>
          <w:sz w:val="20"/>
          <w:szCs w:val="20"/>
          <w:lang w:val="pl-PL"/>
        </w:rPr>
        <w:t>) – Postepowanie o udzielenie zamówienia publicznego w trybie podstawowym –</w:t>
      </w:r>
    </w:p>
    <w:p w:rsidR="00E33A8E" w:rsidRPr="00EC4CFF" w:rsidRDefault="00E33A8E" w:rsidP="00E33A8E">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w:t>
      </w:r>
    </w:p>
    <w:bookmarkEnd w:id="2"/>
    <w:p w:rsidR="00E33A8E" w:rsidRDefault="00E33A8E" w:rsidP="00E33A8E">
      <w:pPr>
        <w:jc w:val="center"/>
        <w:rPr>
          <w:rFonts w:ascii="Times New Roman" w:hAnsi="Times New Roman"/>
          <w:b/>
          <w:bCs/>
          <w:color w:val="000000" w:themeColor="text1"/>
          <w:sz w:val="20"/>
          <w:szCs w:val="20"/>
          <w:lang w:val="pl-PL"/>
        </w:rPr>
      </w:pPr>
    </w:p>
    <w:p w:rsidR="00E33A8E" w:rsidRDefault="00E33A8E" w:rsidP="00E33A8E">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t xml:space="preserve"> </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zamówienia publicznego przedstawią Zamawiającemu umowę regulującą ich współpracę, oraz</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wykażą iż powiązania z innym wykonawcą nie prowadzą do zakłócenia konkurencji</w:t>
      </w:r>
    </w:p>
    <w:p w:rsidR="00E33A8E" w:rsidRDefault="00E33A8E" w:rsidP="00E33A8E">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 postępowaniu o udzielenie zamówienia.</w:t>
      </w:r>
    </w:p>
    <w:p w:rsidR="00E33A8E" w:rsidRDefault="00E33A8E" w:rsidP="00E33A8E">
      <w:pPr>
        <w:jc w:val="center"/>
        <w:rPr>
          <w:rFonts w:ascii="Times New Roman" w:hAnsi="Times New Roman"/>
          <w:b/>
          <w:bCs/>
          <w:color w:val="000000" w:themeColor="text1"/>
          <w:sz w:val="20"/>
          <w:szCs w:val="20"/>
          <w:lang w:val="pl-PL"/>
        </w:rPr>
      </w:pPr>
    </w:p>
    <w:p w:rsidR="00E33A8E" w:rsidRPr="00E33A8E" w:rsidRDefault="00E33A8E" w:rsidP="00E33A8E">
      <w:pPr>
        <w:jc w:val="center"/>
        <w:rPr>
          <w:rFonts w:ascii="Times New Roman" w:hAnsi="Times New Roman"/>
          <w:b/>
          <w:bCs/>
          <w:color w:val="000000" w:themeColor="text1"/>
          <w:sz w:val="20"/>
          <w:szCs w:val="20"/>
          <w:lang w:val="pl-PL"/>
        </w:rPr>
      </w:pPr>
    </w:p>
    <w:p w:rsidR="00E33A8E" w:rsidRDefault="00E33A8E" w:rsidP="00E33A8E">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VIII. In</w:t>
      </w:r>
      <w:r w:rsidR="001901BB">
        <w:rPr>
          <w:rFonts w:ascii="Arial-BoldMT" w:hAnsi="Arial-BoldMT" w:cs="Arial-BoldMT"/>
          <w:b/>
          <w:bCs/>
          <w:lang w:val="pl-PL"/>
        </w:rPr>
        <w:t>formacja o sposobie porozumiewania się Zamawiającego z Wykonawcami oraz przekazywania oświadczeń i dokumentów.</w:t>
      </w:r>
    </w:p>
    <w:p w:rsidR="008C5266" w:rsidRDefault="008C5266" w:rsidP="00E33A8E">
      <w:pPr>
        <w:widowControl/>
        <w:autoSpaceDE w:val="0"/>
        <w:autoSpaceDN w:val="0"/>
        <w:adjustRightInd w:val="0"/>
        <w:rPr>
          <w:rFonts w:ascii="Arial-BoldMT" w:hAnsi="Arial-BoldMT" w:cs="Arial-BoldMT"/>
          <w:b/>
          <w:bCs/>
          <w:lang w:val="pl-PL"/>
        </w:rPr>
      </w:pPr>
    </w:p>
    <w:p w:rsidR="001901BB" w:rsidRPr="001901BB" w:rsidRDefault="001901BB" w:rsidP="001901BB">
      <w:pPr>
        <w:widowControl/>
        <w:suppressAutoHyphens/>
        <w:jc w:val="both"/>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
          <w:sz w:val="24"/>
          <w:szCs w:val="24"/>
          <w:lang w:val="pl-PL" w:eastAsia="zh-CN"/>
        </w:rPr>
        <w:t>1.</w:t>
      </w:r>
      <w:r w:rsidRPr="001901BB">
        <w:rPr>
          <w:rFonts w:ascii="Times New Roman" w:eastAsia="Times New Roman" w:hAnsi="Times New Roman" w:cs="Times New Roman"/>
          <w:bCs/>
          <w:sz w:val="24"/>
          <w:szCs w:val="24"/>
          <w:lang w:val="pl-PL" w:eastAsia="zh-CN"/>
        </w:rPr>
        <w:t>Sposób porozumiewania się z Wykonawcami do czasu złożenia ofert i otwarcia przetargu</w:t>
      </w:r>
    </w:p>
    <w:p w:rsidR="001901BB" w:rsidRPr="001901BB" w:rsidRDefault="001901BB" w:rsidP="008C5266">
      <w:pPr>
        <w:widowControl/>
        <w:suppressAutoHyphens/>
        <w:jc w:val="both"/>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Cs/>
          <w:sz w:val="24"/>
          <w:szCs w:val="24"/>
          <w:lang w:val="pl-PL" w:eastAsia="zh-CN"/>
        </w:rPr>
        <w:t>Oświadczenia, wnioski, zawiadomienia oraz informacje Zamawiający i Wykonawcy wymagają formy pisemnej. Treści oświadczeń, zapytań, zawiadomień, modyfikacje SIWZ i protesty oraz odpowie</w:t>
      </w:r>
      <w:r w:rsidR="00CA745D">
        <w:rPr>
          <w:rFonts w:ascii="Times New Roman" w:eastAsia="Times New Roman" w:hAnsi="Times New Roman" w:cs="Times New Roman"/>
          <w:bCs/>
          <w:sz w:val="24"/>
          <w:szCs w:val="24"/>
          <w:lang w:val="pl-PL" w:eastAsia="zh-CN"/>
        </w:rPr>
        <w:t>dzi zostaną przekazane wszystkim Wykonawcom</w:t>
      </w:r>
      <w:r w:rsidRPr="001901BB">
        <w:rPr>
          <w:rFonts w:ascii="Times New Roman" w:eastAsia="Times New Roman" w:hAnsi="Times New Roman" w:cs="Times New Roman"/>
          <w:bCs/>
          <w:sz w:val="24"/>
          <w:szCs w:val="24"/>
          <w:lang w:val="pl-PL" w:eastAsia="zh-CN"/>
        </w:rPr>
        <w:t>, którzy pobrali SIWZ bezpośrednio u Zamawiającego oraz zamieszczone na stronie internetowej Zamawiającego, bez podania źródła zapytania. Zamawiający dopuszcza oprócz formy pisemnej przekazywanie oświadczeń, zapytań, zawi</w:t>
      </w:r>
      <w:r w:rsidR="00CA745D">
        <w:rPr>
          <w:rFonts w:ascii="Times New Roman" w:eastAsia="Times New Roman" w:hAnsi="Times New Roman" w:cs="Times New Roman"/>
          <w:bCs/>
          <w:sz w:val="24"/>
          <w:szCs w:val="24"/>
          <w:lang w:val="pl-PL" w:eastAsia="zh-CN"/>
        </w:rPr>
        <w:t>adomień oraz informacji na stronie internetowej Zamawiającego.. J</w:t>
      </w:r>
      <w:r w:rsidRPr="001901BB">
        <w:rPr>
          <w:rFonts w:ascii="Times New Roman" w:eastAsia="Times New Roman" w:hAnsi="Times New Roman" w:cs="Times New Roman"/>
          <w:bCs/>
          <w:sz w:val="24"/>
          <w:szCs w:val="24"/>
          <w:lang w:val="pl-PL" w:eastAsia="zh-CN"/>
        </w:rPr>
        <w:t>ednak każda ze stron</w:t>
      </w:r>
      <w:r w:rsidR="00CA745D">
        <w:rPr>
          <w:rFonts w:ascii="Times New Roman" w:eastAsia="Times New Roman" w:hAnsi="Times New Roman" w:cs="Times New Roman"/>
          <w:bCs/>
          <w:sz w:val="24"/>
          <w:szCs w:val="24"/>
          <w:lang w:val="pl-PL" w:eastAsia="zh-CN"/>
        </w:rPr>
        <w:t xml:space="preserve"> zobowiązana jest niezwłocznie potwierdzić</w:t>
      </w:r>
      <w:r w:rsidRPr="001901BB">
        <w:rPr>
          <w:rFonts w:ascii="Times New Roman" w:eastAsia="Times New Roman" w:hAnsi="Times New Roman" w:cs="Times New Roman"/>
          <w:bCs/>
          <w:sz w:val="24"/>
          <w:szCs w:val="24"/>
          <w:lang w:val="pl-PL" w:eastAsia="zh-CN"/>
        </w:rPr>
        <w:t xml:space="preserve"> fakt otrzymania oświadczenia, zapytani</w:t>
      </w:r>
      <w:r w:rsidR="00CA745D">
        <w:rPr>
          <w:rFonts w:ascii="Times New Roman" w:eastAsia="Times New Roman" w:hAnsi="Times New Roman" w:cs="Times New Roman"/>
          <w:bCs/>
          <w:sz w:val="24"/>
          <w:szCs w:val="24"/>
          <w:lang w:val="pl-PL" w:eastAsia="zh-CN"/>
        </w:rPr>
        <w:t>a, zawiadomienia czy informacji na adres poczty elektronicznej Zamawiającego.</w:t>
      </w:r>
    </w:p>
    <w:p w:rsidR="001901BB" w:rsidRPr="001901BB" w:rsidRDefault="001901BB" w:rsidP="008C5266">
      <w:pPr>
        <w:widowControl/>
        <w:suppressAutoHyphens/>
        <w:jc w:val="both"/>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Cs/>
          <w:sz w:val="24"/>
          <w:szCs w:val="24"/>
          <w:lang w:val="pl-PL" w:eastAsia="zh-CN"/>
        </w:rPr>
        <w:t>Wykonawca może zwrócić się do zamawiającego o wyjaśnienie treści SIWZ nie później niż 6 dni przed terminem otwarcia ofert. Zamawiający prześle treść odpowiedzi wszystkim Wykonawcom, którzy pobrali u zamawiającego SIWZ oraz zamieści na stronie internetowej.</w:t>
      </w:r>
    </w:p>
    <w:p w:rsidR="001901BB" w:rsidRPr="001901BB" w:rsidRDefault="001901BB" w:rsidP="008C5266">
      <w:pPr>
        <w:widowControl/>
        <w:suppressAutoHyphens/>
        <w:jc w:val="both"/>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Cs/>
          <w:sz w:val="24"/>
          <w:szCs w:val="24"/>
          <w:lang w:val="pl-PL" w:eastAsia="zh-CN"/>
        </w:rPr>
        <w:t>W uzasadnionych przypadkach Zamawiający może przed upływem terminu składania ofert, zamieścić treść SIWZ. Dokonaną zmianę Zamawiający przekazuje niezwłocznie wszystkim Wykonawcom, którym przekazano niniejszą specyfikację oraz zamieści na stronie internetowej. Modyfikacja jest wiążąca dla wszystkich Wykonawców.</w:t>
      </w:r>
    </w:p>
    <w:p w:rsidR="001901BB" w:rsidRPr="001901BB" w:rsidRDefault="001901BB" w:rsidP="008C5266">
      <w:pPr>
        <w:widowControl/>
        <w:suppressAutoHyphens/>
        <w:jc w:val="both"/>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Cs/>
          <w:sz w:val="24"/>
          <w:szCs w:val="24"/>
          <w:lang w:val="pl-PL" w:eastAsia="zh-CN"/>
        </w:rPr>
        <w:t>Jeżeli zmiana treści specyfikacji istotnych warunków zamówienia prowadzi do zmiany treści ogłoszenia o zamówieniu Zamawiający zamieszcza ogłoszenie o zmianie ogłoszenia w Biuletynie Zamówień Publicznych.</w:t>
      </w:r>
    </w:p>
    <w:p w:rsidR="001901BB" w:rsidRPr="001901BB" w:rsidRDefault="001901BB" w:rsidP="008C5266">
      <w:pPr>
        <w:widowControl/>
        <w:suppressAutoHyphens/>
        <w:jc w:val="both"/>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Cs/>
          <w:sz w:val="24"/>
          <w:szCs w:val="24"/>
          <w:lang w:val="pl-PL" w:eastAsia="zh-CN"/>
        </w:rPr>
        <w:t xml:space="preserve"> Zamawiający przedłuża termin składania ofert z uwzględnieniem czasu niezbędnego do wprowadzenia w ofertach zmian wynikających z modyfikacji treści specyfikacji istotnych warunków zamówienia. O przedłużeniu terminu składania ofert Zamawiający niezwłocznie zawiadamia wszystkich Wykonawców, którym przekazano SIWZ. Informację o przedłużeniu terminu składania ofert zamawiający zamieści na stronie internetowej. W tym przypadku wszelkie prawa i zobowiązania Zamawiającego i Wykonawcy odnośnie wcześniej ustalonego terminu będą podlegały nowemu terminowi.</w:t>
      </w:r>
    </w:p>
    <w:p w:rsidR="001901BB" w:rsidRPr="001901BB" w:rsidRDefault="001901BB" w:rsidP="008C5266">
      <w:pPr>
        <w:widowControl/>
        <w:suppressAutoHyphens/>
        <w:jc w:val="both"/>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Cs/>
          <w:sz w:val="24"/>
          <w:szCs w:val="24"/>
          <w:lang w:val="pl-PL" w:eastAsia="zh-CN"/>
        </w:rPr>
        <w:t>W przypadku gdy modyfikacja treści SIWZ nie powoduje konieczności zmian w ofertach, zamawiający nie przedłuża terminu składania ofert.</w:t>
      </w:r>
    </w:p>
    <w:p w:rsidR="001901BB" w:rsidRPr="001901BB" w:rsidRDefault="001901BB" w:rsidP="001901BB">
      <w:pPr>
        <w:widowControl/>
        <w:suppressAutoHyphens/>
        <w:ind w:left="720"/>
        <w:jc w:val="both"/>
        <w:rPr>
          <w:rFonts w:ascii="Times New Roman" w:eastAsia="Times New Roman" w:hAnsi="Times New Roman" w:cs="Times New Roman"/>
          <w:bCs/>
          <w:sz w:val="24"/>
          <w:szCs w:val="24"/>
          <w:lang w:val="pl-PL" w:eastAsia="zh-CN"/>
        </w:rPr>
      </w:pPr>
    </w:p>
    <w:p w:rsidR="001901BB" w:rsidRPr="001901BB" w:rsidRDefault="008C5266" w:rsidP="008C5266">
      <w:pPr>
        <w:widowControl/>
        <w:suppressAutoHyphens/>
        <w:jc w:val="both"/>
        <w:rPr>
          <w:rFonts w:ascii="Times New Roman" w:eastAsia="Times New Roman" w:hAnsi="Times New Roman" w:cs="Times New Roman"/>
          <w:bCs/>
          <w:sz w:val="24"/>
          <w:szCs w:val="24"/>
          <w:lang w:val="pl-PL" w:eastAsia="zh-CN"/>
        </w:rPr>
      </w:pPr>
      <w:r w:rsidRPr="008C5266">
        <w:rPr>
          <w:rFonts w:ascii="Times New Roman" w:eastAsia="Times New Roman" w:hAnsi="Times New Roman" w:cs="Times New Roman"/>
          <w:b/>
          <w:sz w:val="24"/>
          <w:szCs w:val="24"/>
          <w:lang w:val="pl-PL" w:eastAsia="zh-CN"/>
        </w:rPr>
        <w:t>2.</w:t>
      </w:r>
      <w:r>
        <w:rPr>
          <w:rFonts w:ascii="Times New Roman" w:eastAsia="Times New Roman" w:hAnsi="Times New Roman" w:cs="Times New Roman"/>
          <w:b/>
          <w:sz w:val="24"/>
          <w:szCs w:val="24"/>
          <w:lang w:val="pl-PL" w:eastAsia="zh-CN"/>
        </w:rPr>
        <w:t xml:space="preserve"> </w:t>
      </w:r>
      <w:r w:rsidR="001901BB" w:rsidRPr="008C5266">
        <w:rPr>
          <w:rFonts w:ascii="Times New Roman" w:eastAsia="Times New Roman" w:hAnsi="Times New Roman" w:cs="Times New Roman"/>
          <w:bCs/>
          <w:sz w:val="24"/>
          <w:szCs w:val="24"/>
          <w:lang w:val="pl-PL" w:eastAsia="zh-CN"/>
        </w:rPr>
        <w:t>Sposób porozumiewania się z Wykonawcami po otwarciu ofert.</w:t>
      </w:r>
    </w:p>
    <w:p w:rsidR="00CA745D" w:rsidRDefault="001901BB" w:rsidP="008C5266">
      <w:pPr>
        <w:widowControl/>
        <w:suppressAutoHyphens/>
        <w:jc w:val="both"/>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Cs/>
          <w:sz w:val="24"/>
          <w:szCs w:val="24"/>
          <w:lang w:val="pl-PL" w:eastAsia="zh-CN"/>
        </w:rPr>
        <w:t>Wszelkie pisma i wezwania wystosowane przez Zamawiającego do Wykonawcy oraz odpowiedzi Wykonawcy w</w:t>
      </w:r>
      <w:r w:rsidR="00CA745D">
        <w:rPr>
          <w:rFonts w:ascii="Times New Roman" w:eastAsia="Times New Roman" w:hAnsi="Times New Roman" w:cs="Times New Roman"/>
          <w:bCs/>
          <w:sz w:val="24"/>
          <w:szCs w:val="24"/>
          <w:lang w:val="pl-PL" w:eastAsia="zh-CN"/>
        </w:rPr>
        <w:t xml:space="preserve">ymagają formy pisemnej tradycyjnej lub poprzez pocztę elektroniczną. </w:t>
      </w:r>
    </w:p>
    <w:p w:rsidR="001901BB" w:rsidRPr="001901BB" w:rsidRDefault="001901BB" w:rsidP="008C5266">
      <w:pPr>
        <w:widowControl/>
        <w:suppressAutoHyphens/>
        <w:jc w:val="both"/>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Cs/>
          <w:sz w:val="24"/>
          <w:szCs w:val="24"/>
          <w:lang w:val="pl-PL" w:eastAsia="zh-CN"/>
        </w:rPr>
        <w:t>Informacje o wykluczeniu Wykonawcy lub odrzuceniu oferty wraz z uzasadnieniem faktycznym lub prawnym zostaną przekazane pisemnie Wykonawcom, którzy złożyli oferty.</w:t>
      </w:r>
    </w:p>
    <w:p w:rsidR="001901BB" w:rsidRPr="001901BB" w:rsidRDefault="001901BB" w:rsidP="008C5266">
      <w:pPr>
        <w:widowControl/>
        <w:suppressAutoHyphens/>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Cs/>
          <w:sz w:val="24"/>
          <w:szCs w:val="24"/>
          <w:lang w:val="pl-PL" w:eastAsia="zh-CN"/>
        </w:rPr>
        <w:t>Informacja o wyborze najkorzystniejszej oferty zostanie przekazana pisemnie Wykonawcom, którzy złożyli oferty oraz zostanie zamieszczona na stronie internetowej Zamawiającego</w:t>
      </w:r>
    </w:p>
    <w:p w:rsidR="00CA745D" w:rsidRDefault="00CA745D" w:rsidP="00CA745D">
      <w:pPr>
        <w:jc w:val="center"/>
        <w:rPr>
          <w:rFonts w:ascii="Times New Roman" w:hAnsi="Times New Roman"/>
          <w:b/>
          <w:bCs/>
          <w:color w:val="000000" w:themeColor="text1"/>
          <w:sz w:val="20"/>
          <w:szCs w:val="20"/>
          <w:lang w:val="pl-PL"/>
        </w:rPr>
      </w:pPr>
    </w:p>
    <w:p w:rsidR="00CA745D" w:rsidRPr="00E33A8E" w:rsidRDefault="00CA745D" w:rsidP="00CA745D">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lastRenderedPageBreak/>
        <w:t>Specyfikacja Istotnych Warunków Zamówienia</w:t>
      </w:r>
    </w:p>
    <w:p w:rsidR="00CA745D" w:rsidRPr="00E33A8E" w:rsidRDefault="00ED4C65" w:rsidP="00CA745D">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CA745D" w:rsidRPr="00E33A8E">
        <w:rPr>
          <w:rFonts w:ascii="Times New Roman" w:hAnsi="Times New Roman"/>
          <w:b/>
          <w:bCs/>
          <w:color w:val="000000" w:themeColor="text1"/>
          <w:sz w:val="20"/>
          <w:szCs w:val="20"/>
          <w:lang w:val="pl-PL"/>
        </w:rPr>
        <w:t>) – Postepowanie o udzielenie zamówienia publicznego w trybie podstawowym –</w:t>
      </w:r>
    </w:p>
    <w:p w:rsidR="00CA745D" w:rsidRDefault="00CA745D" w:rsidP="00CA745D">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w:t>
      </w:r>
    </w:p>
    <w:p w:rsidR="00CA745D" w:rsidRPr="00EC4CFF" w:rsidRDefault="00CA745D" w:rsidP="00CA745D">
      <w:pPr>
        <w:jc w:val="center"/>
        <w:rPr>
          <w:rFonts w:ascii="Times New Roman" w:hAnsi="Times New Roman"/>
          <w:b/>
          <w:bCs/>
          <w:color w:val="000000" w:themeColor="text1"/>
          <w:sz w:val="20"/>
          <w:szCs w:val="20"/>
          <w:u w:val="single"/>
          <w:lang w:val="pl-PL"/>
        </w:rPr>
      </w:pPr>
    </w:p>
    <w:p w:rsidR="001901BB" w:rsidRPr="001901BB" w:rsidRDefault="001901BB" w:rsidP="008C5266">
      <w:pPr>
        <w:widowControl/>
        <w:suppressAutoHyphens/>
        <w:rPr>
          <w:rFonts w:ascii="Times New Roman" w:eastAsia="Times New Roman" w:hAnsi="Times New Roman" w:cs="Times New Roman"/>
          <w:bCs/>
          <w:sz w:val="24"/>
          <w:szCs w:val="24"/>
          <w:lang w:val="pl-PL" w:eastAsia="zh-CN"/>
        </w:rPr>
      </w:pPr>
      <w:r w:rsidRPr="001901BB">
        <w:rPr>
          <w:rFonts w:ascii="Times New Roman" w:eastAsia="Times New Roman" w:hAnsi="Times New Roman" w:cs="Times New Roman"/>
          <w:bCs/>
          <w:sz w:val="24"/>
          <w:szCs w:val="24"/>
          <w:lang w:val="pl-PL" w:eastAsia="zh-CN"/>
        </w:rPr>
        <w:t>W przypadku wniesienia protestu na czynności Zamawiającego po otwarciu ofert, Zamawiający niezwłocznie powiadomi pisemnie Wykonawców, którzy złożyli oferty wraz z wezwaniem do przyłączenia się do protestu.</w:t>
      </w:r>
    </w:p>
    <w:p w:rsidR="001901BB" w:rsidRPr="001901BB" w:rsidRDefault="001901BB" w:rsidP="001901BB">
      <w:pPr>
        <w:widowControl/>
        <w:suppressAutoHyphens/>
        <w:ind w:left="720"/>
        <w:rPr>
          <w:rFonts w:ascii="Times New Roman" w:eastAsia="Times New Roman" w:hAnsi="Times New Roman" w:cs="Times New Roman"/>
          <w:bCs/>
          <w:sz w:val="24"/>
          <w:szCs w:val="24"/>
          <w:lang w:val="pl-PL" w:eastAsia="zh-CN"/>
        </w:rPr>
      </w:pPr>
    </w:p>
    <w:p w:rsidR="00E33A8E" w:rsidRDefault="00E33A8E" w:rsidP="00E33A8E">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IX. Wymagania dotyczące wadium</w:t>
      </w:r>
    </w:p>
    <w:p w:rsidR="00E33A8E" w:rsidRDefault="00E33A8E" w:rsidP="00E33A8E">
      <w:pPr>
        <w:widowControl/>
        <w:autoSpaceDE w:val="0"/>
        <w:autoSpaceDN w:val="0"/>
        <w:adjustRightInd w:val="0"/>
        <w:rPr>
          <w:rFonts w:ascii="Arial-BoldMT" w:hAnsi="Arial-BoldMT" w:cs="Arial-BoldMT"/>
          <w:b/>
          <w:bCs/>
          <w:lang w:val="pl-PL"/>
        </w:rPr>
      </w:pPr>
    </w:p>
    <w:p w:rsidR="00E33A8E" w:rsidRDefault="00E33A8E" w:rsidP="00E33A8E">
      <w:pPr>
        <w:rPr>
          <w:rFonts w:ascii="TimesNewRomanPSMT" w:hAnsi="TimesNewRomanPSMT" w:cs="TimesNewRomanPSMT"/>
          <w:lang w:val="pl-PL"/>
        </w:rPr>
      </w:pPr>
      <w:r>
        <w:rPr>
          <w:rFonts w:ascii="TimesNewRomanPSMT" w:hAnsi="TimesNewRomanPSMT" w:cs="TimesNewRomanPSMT"/>
          <w:lang w:val="pl-PL"/>
        </w:rPr>
        <w:t>Zamawiający nie wymaga wniesienia wadium.</w:t>
      </w:r>
    </w:p>
    <w:p w:rsidR="00E33A8E" w:rsidRDefault="00E33A8E" w:rsidP="00E33A8E">
      <w:pPr>
        <w:rPr>
          <w:rFonts w:ascii="TimesNewRomanPSMT" w:hAnsi="TimesNewRomanPSMT" w:cs="TimesNewRomanPSMT"/>
          <w:lang w:val="pl-PL"/>
        </w:rPr>
      </w:pPr>
    </w:p>
    <w:p w:rsidR="00E33A8E" w:rsidRDefault="00E33A8E" w:rsidP="00E33A8E">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X. Wskazanie osób uprawnionych do komunikowania się z Wykonawcami.</w:t>
      </w:r>
    </w:p>
    <w:p w:rsidR="00E33A8E" w:rsidRDefault="00E33A8E" w:rsidP="00E33A8E">
      <w:pPr>
        <w:widowControl/>
        <w:autoSpaceDE w:val="0"/>
        <w:autoSpaceDN w:val="0"/>
        <w:adjustRightInd w:val="0"/>
        <w:rPr>
          <w:rFonts w:ascii="Arial-BoldMT" w:hAnsi="Arial-BoldMT" w:cs="Arial-BoldMT"/>
          <w:b/>
          <w:bCs/>
          <w:lang w:val="pl-PL"/>
        </w:rPr>
      </w:pPr>
    </w:p>
    <w:p w:rsidR="00E33A8E" w:rsidRDefault="00E33A8E" w:rsidP="00E33A8E">
      <w:pPr>
        <w:widowControl/>
        <w:autoSpaceDE w:val="0"/>
        <w:autoSpaceDN w:val="0"/>
        <w:adjustRightInd w:val="0"/>
        <w:rPr>
          <w:rFonts w:ascii="TimesNewRomanPSMT" w:hAnsi="TimesNewRomanPSMT" w:cs="TimesNewRomanPSMT"/>
          <w:sz w:val="23"/>
          <w:szCs w:val="23"/>
          <w:lang w:val="pl-PL"/>
        </w:rPr>
      </w:pPr>
      <w:r>
        <w:rPr>
          <w:rFonts w:ascii="TimesNewRomanPSMT" w:hAnsi="TimesNewRomanPSMT" w:cs="TimesNewRomanPSMT"/>
          <w:sz w:val="23"/>
          <w:szCs w:val="23"/>
          <w:lang w:val="pl-PL"/>
        </w:rPr>
        <w:t>Osobą uprawnioną do porozumiewania się z Wykonawcami w związku z toczącym się</w:t>
      </w:r>
    </w:p>
    <w:p w:rsidR="00E33A8E" w:rsidRPr="002D7610" w:rsidRDefault="00E33A8E" w:rsidP="00E33A8E">
      <w:pPr>
        <w:widowControl/>
        <w:autoSpaceDE w:val="0"/>
        <w:autoSpaceDN w:val="0"/>
        <w:adjustRightInd w:val="0"/>
        <w:rPr>
          <w:rFonts w:ascii="TimesNewRomanPSMT" w:hAnsi="TimesNewRomanPSMT" w:cs="TimesNewRomanPSMT"/>
          <w:color w:val="FF0000"/>
          <w:sz w:val="23"/>
          <w:szCs w:val="23"/>
          <w:lang w:val="pl-PL"/>
        </w:rPr>
      </w:pPr>
      <w:r>
        <w:rPr>
          <w:rFonts w:ascii="TimesNewRomanPSMT" w:hAnsi="TimesNewRomanPSMT" w:cs="TimesNewRomanPSMT"/>
          <w:sz w:val="23"/>
          <w:szCs w:val="23"/>
          <w:lang w:val="pl-PL"/>
        </w:rPr>
        <w:t>postępowaniem jest: w zakresie przedmiotu zamówienia i procedur</w:t>
      </w:r>
      <w:r w:rsidR="00CA745D">
        <w:rPr>
          <w:rFonts w:ascii="TimesNewRomanPSMT" w:hAnsi="TimesNewRomanPSMT" w:cs="TimesNewRomanPSMT"/>
          <w:sz w:val="23"/>
          <w:szCs w:val="23"/>
          <w:lang w:val="pl-PL"/>
        </w:rPr>
        <w:t xml:space="preserve"> Pani Joanna Kołodziej</w:t>
      </w:r>
    </w:p>
    <w:p w:rsidR="00E33A8E" w:rsidRPr="0029590C" w:rsidRDefault="00E33A8E" w:rsidP="00E33A8E">
      <w:pPr>
        <w:widowControl/>
        <w:autoSpaceDE w:val="0"/>
        <w:autoSpaceDN w:val="0"/>
        <w:adjustRightInd w:val="0"/>
        <w:rPr>
          <w:rFonts w:ascii="TimesNewRomanPS-BoldMT" w:hAnsi="TimesNewRomanPS-BoldMT" w:cs="TimesNewRomanPS-BoldMT"/>
          <w:b/>
          <w:bCs/>
          <w:color w:val="FF0000"/>
          <w:sz w:val="23"/>
          <w:szCs w:val="23"/>
        </w:rPr>
      </w:pPr>
      <w:r w:rsidRPr="0029590C">
        <w:rPr>
          <w:rFonts w:ascii="TimesNewRomanPSMT" w:hAnsi="TimesNewRomanPSMT" w:cs="TimesNewRomanPSMT"/>
          <w:sz w:val="23"/>
          <w:szCs w:val="23"/>
        </w:rPr>
        <w:t>email</w:t>
      </w:r>
      <w:r w:rsidR="00CA745D" w:rsidRPr="0029590C">
        <w:rPr>
          <w:rFonts w:ascii="TimesNewRomanPSMT" w:hAnsi="TimesNewRomanPSMT" w:cs="TimesNewRomanPSMT"/>
          <w:sz w:val="23"/>
          <w:szCs w:val="23"/>
        </w:rPr>
        <w:t>: zespol.brzesko@brzesko.pl</w:t>
      </w:r>
    </w:p>
    <w:p w:rsidR="002D7610" w:rsidRPr="0029590C" w:rsidRDefault="002D7610" w:rsidP="00E33A8E">
      <w:pPr>
        <w:widowControl/>
        <w:autoSpaceDE w:val="0"/>
        <w:autoSpaceDN w:val="0"/>
        <w:adjustRightInd w:val="0"/>
        <w:rPr>
          <w:rFonts w:ascii="TimesNewRomanPS-BoldMT" w:hAnsi="TimesNewRomanPS-BoldMT" w:cs="TimesNewRomanPS-BoldMT"/>
          <w:b/>
          <w:bCs/>
          <w:color w:val="FF0000"/>
          <w:sz w:val="23"/>
          <w:szCs w:val="23"/>
        </w:rPr>
      </w:pPr>
    </w:p>
    <w:p w:rsidR="00E33A8E" w:rsidRDefault="00E33A8E" w:rsidP="00E33A8E">
      <w:pPr>
        <w:rPr>
          <w:rFonts w:ascii="Arial-BoldMT" w:hAnsi="Arial-BoldMT" w:cs="Arial-BoldMT"/>
          <w:b/>
          <w:bCs/>
          <w:lang w:val="pl-PL"/>
        </w:rPr>
      </w:pPr>
      <w:r w:rsidRPr="0029590C">
        <w:rPr>
          <w:rFonts w:ascii="Arial-BoldMT" w:hAnsi="Arial-BoldMT" w:cs="Arial-BoldMT"/>
          <w:b/>
          <w:bCs/>
        </w:rPr>
        <w:t xml:space="preserve">Rozdział XI. </w:t>
      </w:r>
      <w:r>
        <w:rPr>
          <w:rFonts w:ascii="Arial-BoldMT" w:hAnsi="Arial-BoldMT" w:cs="Arial-BoldMT"/>
          <w:b/>
          <w:bCs/>
          <w:lang w:val="pl-PL"/>
        </w:rPr>
        <w:t>Termin związania ofertą</w:t>
      </w:r>
    </w:p>
    <w:p w:rsidR="002D7610" w:rsidRDefault="002D7610" w:rsidP="00E33A8E">
      <w:pPr>
        <w:rPr>
          <w:rFonts w:ascii="Arial-BoldMT" w:hAnsi="Arial-BoldMT" w:cs="Arial-BoldMT"/>
          <w:b/>
          <w:bCs/>
          <w:lang w:val="pl-PL"/>
        </w:rPr>
      </w:pP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1.</w:t>
      </w:r>
      <w:r>
        <w:rPr>
          <w:rFonts w:ascii="TimesNewRomanPSMT" w:hAnsi="TimesNewRomanPSMT" w:cs="TimesNewRomanPSMT"/>
          <w:lang w:val="pl-PL"/>
        </w:rPr>
        <w:t xml:space="preserve"> Bieg terminu związania ofertą rozpoczyna się wraz z upływem terminu składania ofert.</w:t>
      </w:r>
    </w:p>
    <w:p w:rsidR="002D7610" w:rsidRDefault="002D7610" w:rsidP="002D7610">
      <w:pPr>
        <w:widowControl/>
        <w:autoSpaceDE w:val="0"/>
        <w:autoSpaceDN w:val="0"/>
        <w:adjustRightInd w:val="0"/>
        <w:rPr>
          <w:rFonts w:ascii="TimesNewRomanPS-BoldMT" w:hAnsi="TimesNewRomanPS-BoldMT" w:cs="TimesNewRomanPS-BoldMT"/>
          <w:b/>
          <w:bCs/>
          <w:lang w:val="pl-PL"/>
        </w:rPr>
      </w:pPr>
      <w:r>
        <w:rPr>
          <w:rFonts w:ascii="TimesNewRomanPSMT" w:hAnsi="TimesNewRomanPSMT" w:cs="TimesNewRomanPSMT"/>
          <w:lang w:val="pl-PL"/>
        </w:rPr>
        <w:t xml:space="preserve">Wykonawca pozostaje związany ofertą przez okres </w:t>
      </w:r>
      <w:r>
        <w:rPr>
          <w:rFonts w:ascii="TimesNewRomanPS-BoldMT" w:hAnsi="TimesNewRomanPS-BoldMT" w:cs="TimesNewRomanPS-BoldMT"/>
          <w:b/>
          <w:bCs/>
          <w:lang w:val="pl-PL"/>
        </w:rPr>
        <w:t>30 dni.</w:t>
      </w: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2.</w:t>
      </w:r>
      <w:r>
        <w:rPr>
          <w:rFonts w:ascii="TimesNewRomanPSMT" w:hAnsi="TimesNewRomanPSMT" w:cs="TimesNewRomanPSMT"/>
          <w:lang w:val="pl-PL"/>
        </w:rPr>
        <w:t xml:space="preserve"> W uzasadnionych przypadkach, na co najmniej 7 dni przed upływem terminu związania ofertą</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zamawiający może zwrócić się do wykonawców o wyrażenie zgody na przedłużenie terminu o</w:t>
      </w:r>
    </w:p>
    <w:p w:rsidR="002D7610" w:rsidRDefault="002D7610" w:rsidP="002D7610">
      <w:pPr>
        <w:rPr>
          <w:rFonts w:ascii="TimesNewRomanPSMT" w:hAnsi="TimesNewRomanPSMT" w:cs="TimesNewRomanPSMT"/>
          <w:lang w:val="pl-PL"/>
        </w:rPr>
      </w:pPr>
      <w:r>
        <w:rPr>
          <w:rFonts w:ascii="TimesNewRomanPSMT" w:hAnsi="TimesNewRomanPSMT" w:cs="TimesNewRomanPSMT"/>
          <w:lang w:val="pl-PL"/>
        </w:rPr>
        <w:t>oznaczony okres, nie dłuższy jednak niż 30 dni.</w:t>
      </w:r>
    </w:p>
    <w:p w:rsidR="002D7610" w:rsidRDefault="002D7610" w:rsidP="002D7610">
      <w:pPr>
        <w:rPr>
          <w:rFonts w:ascii="TimesNewRomanPSMT" w:hAnsi="TimesNewRomanPSMT" w:cs="TimesNewRomanPSMT"/>
          <w:lang w:val="pl-PL"/>
        </w:rPr>
      </w:pPr>
    </w:p>
    <w:p w:rsidR="002D7610" w:rsidRDefault="002D7610" w:rsidP="002D7610">
      <w:pPr>
        <w:widowControl/>
        <w:autoSpaceDE w:val="0"/>
        <w:autoSpaceDN w:val="0"/>
        <w:adjustRightInd w:val="0"/>
        <w:rPr>
          <w:rFonts w:ascii="Arial-BoldMT" w:hAnsi="Arial-BoldMT" w:cs="Arial-BoldMT"/>
          <w:b/>
          <w:bCs/>
          <w:color w:val="000000"/>
          <w:lang w:val="pl-PL"/>
        </w:rPr>
      </w:pPr>
      <w:r>
        <w:rPr>
          <w:rFonts w:ascii="Arial-BoldMT" w:hAnsi="Arial-BoldMT" w:cs="Arial-BoldMT"/>
          <w:b/>
          <w:bCs/>
          <w:color w:val="000000"/>
          <w:lang w:val="pl-PL"/>
        </w:rPr>
        <w:t>Rozdział XII . Sposób przygotowania oferty</w:t>
      </w:r>
    </w:p>
    <w:p w:rsidR="002D7610" w:rsidRDefault="002D7610" w:rsidP="002D7610">
      <w:pPr>
        <w:widowControl/>
        <w:autoSpaceDE w:val="0"/>
        <w:autoSpaceDN w:val="0"/>
        <w:adjustRightInd w:val="0"/>
        <w:rPr>
          <w:rFonts w:ascii="Arial-BoldMT" w:hAnsi="Arial-BoldMT" w:cs="Arial-BoldMT"/>
          <w:b/>
          <w:bCs/>
          <w:color w:val="000000"/>
          <w:lang w:val="pl-PL"/>
        </w:rPr>
      </w:pP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A25A4C">
        <w:rPr>
          <w:rFonts w:ascii="TimesNewRomanPSMT" w:hAnsi="TimesNewRomanPSMT" w:cs="TimesNewRomanPSMT"/>
          <w:b/>
          <w:bCs/>
          <w:color w:val="000000" w:themeColor="text1"/>
          <w:lang w:val="pl-PL"/>
        </w:rPr>
        <w:t>1.</w:t>
      </w:r>
      <w:r w:rsidRPr="002D7610">
        <w:rPr>
          <w:rFonts w:ascii="TimesNewRomanPSMT" w:hAnsi="TimesNewRomanPSMT" w:cs="TimesNewRomanPSMT"/>
          <w:color w:val="000000" w:themeColor="text1"/>
          <w:lang w:val="pl-PL"/>
        </w:rPr>
        <w:t xml:space="preserve"> Oferta i załączniki powinna być sporządzona w języku polskim, trwałą techniką pisarską, pod</w:t>
      </w: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2D7610">
        <w:rPr>
          <w:rFonts w:ascii="TimesNewRomanPSMT" w:hAnsi="TimesNewRomanPSMT" w:cs="TimesNewRomanPSMT"/>
          <w:color w:val="000000" w:themeColor="text1"/>
          <w:lang w:val="pl-PL"/>
        </w:rPr>
        <w:t>rygorem nieważności, w jednym egzemplarzu. Ofertę należy sporządzić na “formularzu oferty”</w:t>
      </w: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2D7610">
        <w:rPr>
          <w:rFonts w:ascii="TimesNewRomanPSMT" w:hAnsi="TimesNewRomanPSMT" w:cs="TimesNewRomanPSMT"/>
          <w:color w:val="000000" w:themeColor="text1"/>
          <w:lang w:val="pl-PL"/>
        </w:rPr>
        <w:t xml:space="preserve">wg wzoru określonego w </w:t>
      </w:r>
      <w:r w:rsidRPr="002D7610">
        <w:rPr>
          <w:rFonts w:ascii="TimesNewRomanPS-BoldItalicMT" w:hAnsi="TimesNewRomanPS-BoldItalicMT" w:cs="TimesNewRomanPS-BoldItalicMT"/>
          <w:b/>
          <w:bCs/>
          <w:i/>
          <w:iCs/>
          <w:color w:val="000000" w:themeColor="text1"/>
          <w:lang w:val="pl-PL"/>
        </w:rPr>
        <w:t>załączniku nr 1</w:t>
      </w:r>
      <w:r w:rsidRPr="002D7610">
        <w:rPr>
          <w:rFonts w:ascii="TimesNewRomanPSMT" w:hAnsi="TimesNewRomanPSMT" w:cs="TimesNewRomanPSMT"/>
          <w:color w:val="000000" w:themeColor="text1"/>
          <w:lang w:val="pl-PL"/>
        </w:rPr>
        <w:t>.</w:t>
      </w: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A25A4C">
        <w:rPr>
          <w:rFonts w:ascii="TimesNewRomanPSMT" w:hAnsi="TimesNewRomanPSMT" w:cs="TimesNewRomanPSMT"/>
          <w:b/>
          <w:bCs/>
          <w:color w:val="000000" w:themeColor="text1"/>
          <w:lang w:val="pl-PL"/>
        </w:rPr>
        <w:t>2.</w:t>
      </w:r>
      <w:r w:rsidRPr="002D7610">
        <w:rPr>
          <w:rFonts w:ascii="TimesNewRomanPSMT" w:hAnsi="TimesNewRomanPSMT" w:cs="TimesNewRomanPSMT"/>
          <w:color w:val="000000" w:themeColor="text1"/>
          <w:lang w:val="pl-PL"/>
        </w:rPr>
        <w:t xml:space="preserve"> Do oferty należy załączyć:</w:t>
      </w:r>
    </w:p>
    <w:p w:rsidR="002D7610" w:rsidRPr="002D7610" w:rsidRDefault="002D7610" w:rsidP="002D7610">
      <w:pPr>
        <w:widowControl/>
        <w:autoSpaceDE w:val="0"/>
        <w:autoSpaceDN w:val="0"/>
        <w:adjustRightInd w:val="0"/>
        <w:rPr>
          <w:rFonts w:ascii="TimesNewRomanPS-BoldItalicMT" w:hAnsi="TimesNewRomanPS-BoldItalicMT" w:cs="TimesNewRomanPS-BoldItalicMT"/>
          <w:b/>
          <w:bCs/>
          <w:i/>
          <w:iCs/>
          <w:color w:val="000000" w:themeColor="text1"/>
          <w:lang w:val="pl-PL"/>
        </w:rPr>
      </w:pPr>
      <w:r w:rsidRPr="002D7610">
        <w:rPr>
          <w:rFonts w:ascii="TimesNewRomanPSMT" w:hAnsi="TimesNewRomanPSMT" w:cs="TimesNewRomanPSMT"/>
          <w:color w:val="000000" w:themeColor="text1"/>
          <w:lang w:val="pl-PL"/>
        </w:rPr>
        <w:t xml:space="preserve">a) Wypełnioną kalkulację cenową częściową - </w:t>
      </w:r>
      <w:r w:rsidRPr="002D7610">
        <w:rPr>
          <w:rFonts w:ascii="TimesNewRomanPS-BoldItalicMT" w:hAnsi="TimesNewRomanPS-BoldItalicMT" w:cs="TimesNewRomanPS-BoldItalicMT"/>
          <w:b/>
          <w:bCs/>
          <w:i/>
          <w:iCs/>
          <w:color w:val="000000" w:themeColor="text1"/>
          <w:lang w:val="pl-PL"/>
        </w:rPr>
        <w:t>załączniki od Nr 2.1 do Nr 2.8 do SIWZ.</w:t>
      </w: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2D7610">
        <w:rPr>
          <w:rFonts w:ascii="TimesNewRomanPSMT" w:hAnsi="TimesNewRomanPSMT" w:cs="TimesNewRomanPSMT"/>
          <w:color w:val="000000" w:themeColor="text1"/>
          <w:lang w:val="pl-PL"/>
        </w:rPr>
        <w:t>b) pełnomocnictwo upoważniające do złożenia oferty, o ile ofertę składa pełnomocnik,</w:t>
      </w: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2D7610">
        <w:rPr>
          <w:rFonts w:ascii="TimesNewRomanPSMT" w:hAnsi="TimesNewRomanPSMT" w:cs="TimesNewRomanPSMT"/>
          <w:color w:val="000000" w:themeColor="text1"/>
          <w:lang w:val="pl-PL"/>
        </w:rPr>
        <w:t>c) pełnomocnictwo dla pełnomocnika do reprezentowania w postępowaniu Wykonawców</w:t>
      </w: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2D7610">
        <w:rPr>
          <w:rFonts w:ascii="TimesNewRomanPSMT" w:hAnsi="TimesNewRomanPSMT" w:cs="TimesNewRomanPSMT"/>
          <w:color w:val="000000" w:themeColor="text1"/>
          <w:lang w:val="pl-PL"/>
        </w:rPr>
        <w:t>wspólnie ubiegających się o udzielenie zamówienia - dotyczy ofert składanych przez</w:t>
      </w: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2D7610">
        <w:rPr>
          <w:rFonts w:ascii="TimesNewRomanPSMT" w:hAnsi="TimesNewRomanPSMT" w:cs="TimesNewRomanPSMT"/>
          <w:color w:val="000000" w:themeColor="text1"/>
          <w:lang w:val="pl-PL"/>
        </w:rPr>
        <w:t>Wykonawców wspólnie ubiegających się o udzielenie zamówienia,</w:t>
      </w: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2D7610">
        <w:rPr>
          <w:rFonts w:ascii="TimesNewRomanPSMT" w:hAnsi="TimesNewRomanPSMT" w:cs="TimesNewRomanPSMT"/>
          <w:color w:val="000000" w:themeColor="text1"/>
          <w:lang w:val="pl-PL"/>
        </w:rPr>
        <w:t>d) oświadczenie o spełnianiu warunków udziału w postępowaniu i braku podstaw do wykluczenia</w:t>
      </w:r>
    </w:p>
    <w:p w:rsidR="002D7610" w:rsidRPr="002D7610" w:rsidRDefault="002D7610" w:rsidP="002D7610">
      <w:pPr>
        <w:widowControl/>
        <w:autoSpaceDE w:val="0"/>
        <w:autoSpaceDN w:val="0"/>
        <w:adjustRightInd w:val="0"/>
        <w:rPr>
          <w:rFonts w:ascii="TimesNewRomanPS-BoldMT" w:hAnsi="TimesNewRomanPS-BoldMT" w:cs="TimesNewRomanPS-BoldMT"/>
          <w:b/>
          <w:bCs/>
          <w:color w:val="000000" w:themeColor="text1"/>
          <w:lang w:val="pl-PL"/>
        </w:rPr>
      </w:pPr>
      <w:r w:rsidRPr="002D7610">
        <w:rPr>
          <w:rFonts w:ascii="TimesNewRomanPSMT" w:hAnsi="TimesNewRomanPSMT" w:cs="TimesNewRomanPSMT"/>
          <w:color w:val="000000" w:themeColor="text1"/>
          <w:lang w:val="pl-PL"/>
        </w:rPr>
        <w:t>–</w:t>
      </w:r>
      <w:r w:rsidRPr="002D7610">
        <w:rPr>
          <w:rFonts w:ascii="TimesNewRomanPS-BoldMT" w:hAnsi="TimesNewRomanPS-BoldMT" w:cs="TimesNewRomanPS-BoldMT"/>
          <w:b/>
          <w:bCs/>
          <w:color w:val="000000" w:themeColor="text1"/>
          <w:lang w:val="pl-PL"/>
        </w:rPr>
        <w:t>załącznik nr 3 i 4 do SIWZ;</w:t>
      </w: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2D7610">
        <w:rPr>
          <w:rFonts w:ascii="TimesNewRomanPSMT" w:hAnsi="TimesNewRomanPSMT" w:cs="TimesNewRomanPSMT"/>
          <w:color w:val="000000" w:themeColor="text1"/>
          <w:lang w:val="pl-PL"/>
        </w:rPr>
        <w:t>e) informację i listę podmiotów należących do tej samej grupy kapitałowej z wykorzystaniem</w:t>
      </w:r>
    </w:p>
    <w:p w:rsidR="002D7610" w:rsidRPr="002D7610" w:rsidRDefault="002D7610" w:rsidP="002D7610">
      <w:pPr>
        <w:widowControl/>
        <w:autoSpaceDE w:val="0"/>
        <w:autoSpaceDN w:val="0"/>
        <w:adjustRightInd w:val="0"/>
        <w:rPr>
          <w:rFonts w:ascii="TimesNewRomanPS-BoldMT" w:hAnsi="TimesNewRomanPS-BoldMT" w:cs="TimesNewRomanPS-BoldMT"/>
          <w:b/>
          <w:bCs/>
          <w:color w:val="000000" w:themeColor="text1"/>
          <w:lang w:val="pl-PL"/>
        </w:rPr>
      </w:pPr>
      <w:r w:rsidRPr="002D7610">
        <w:rPr>
          <w:rFonts w:ascii="TimesNewRomanPSMT" w:hAnsi="TimesNewRomanPSMT" w:cs="TimesNewRomanPSMT"/>
          <w:color w:val="000000" w:themeColor="text1"/>
          <w:lang w:val="pl-PL"/>
        </w:rPr>
        <w:t xml:space="preserve">wzoru - </w:t>
      </w:r>
      <w:r w:rsidRPr="002D7610">
        <w:rPr>
          <w:rFonts w:ascii="TimesNewRomanPS-BoldMT" w:hAnsi="TimesNewRomanPS-BoldMT" w:cs="TimesNewRomanPS-BoldMT"/>
          <w:b/>
          <w:bCs/>
          <w:color w:val="000000" w:themeColor="text1"/>
          <w:lang w:val="pl-PL"/>
        </w:rPr>
        <w:t>załącznik Nr 5 do SIWZ</w:t>
      </w:r>
    </w:p>
    <w:p w:rsidR="002D7610" w:rsidRPr="002D7610" w:rsidRDefault="002D7610" w:rsidP="002D7610">
      <w:pPr>
        <w:widowControl/>
        <w:autoSpaceDE w:val="0"/>
        <w:autoSpaceDN w:val="0"/>
        <w:adjustRightInd w:val="0"/>
        <w:rPr>
          <w:rFonts w:ascii="TimesNewRomanPSMT" w:hAnsi="TimesNewRomanPSMT" w:cs="TimesNewRomanPSMT"/>
          <w:color w:val="000000" w:themeColor="text1"/>
          <w:lang w:val="pl-PL"/>
        </w:rPr>
      </w:pPr>
      <w:r w:rsidRPr="002D7610">
        <w:rPr>
          <w:rFonts w:ascii="TimesNewRomanPSMT" w:hAnsi="TimesNewRomanPSMT" w:cs="TimesNewRomanPSMT"/>
          <w:color w:val="000000" w:themeColor="text1"/>
          <w:lang w:val="pl-PL"/>
        </w:rPr>
        <w:t>f) oświadczenie o posiadanej wiedzy i doświadczeniu w bezpieczeństwie żywności z</w:t>
      </w:r>
    </w:p>
    <w:p w:rsidR="002D7610" w:rsidRPr="002D7610" w:rsidRDefault="002D7610" w:rsidP="002D7610">
      <w:pPr>
        <w:widowControl/>
        <w:autoSpaceDE w:val="0"/>
        <w:autoSpaceDN w:val="0"/>
        <w:adjustRightInd w:val="0"/>
        <w:rPr>
          <w:rFonts w:ascii="TimesNewRomanPS-BoldMT" w:hAnsi="TimesNewRomanPS-BoldMT" w:cs="TimesNewRomanPS-BoldMT"/>
          <w:b/>
          <w:bCs/>
          <w:color w:val="000000" w:themeColor="text1"/>
          <w:lang w:val="pl-PL"/>
        </w:rPr>
      </w:pPr>
      <w:r w:rsidRPr="002D7610">
        <w:rPr>
          <w:rFonts w:ascii="TimesNewRomanPSMT" w:hAnsi="TimesNewRomanPSMT" w:cs="TimesNewRomanPSMT"/>
          <w:color w:val="000000" w:themeColor="text1"/>
          <w:lang w:val="pl-PL"/>
        </w:rPr>
        <w:t xml:space="preserve">wykorzystaniem wzoru - </w:t>
      </w:r>
      <w:r w:rsidRPr="002D7610">
        <w:rPr>
          <w:rFonts w:ascii="TimesNewRomanPS-BoldMT" w:hAnsi="TimesNewRomanPS-BoldMT" w:cs="TimesNewRomanPS-BoldMT"/>
          <w:b/>
          <w:bCs/>
          <w:color w:val="000000" w:themeColor="text1"/>
          <w:lang w:val="pl-PL"/>
        </w:rPr>
        <w:t>załącznik nr 6 do SIWZ;</w:t>
      </w:r>
    </w:p>
    <w:p w:rsidR="008C5266" w:rsidRDefault="002D7610" w:rsidP="002D7610">
      <w:pPr>
        <w:widowControl/>
        <w:autoSpaceDE w:val="0"/>
        <w:autoSpaceDN w:val="0"/>
        <w:adjustRightInd w:val="0"/>
        <w:rPr>
          <w:rFonts w:ascii="TimesNewRomanPSMT" w:hAnsi="TimesNewRomanPSMT" w:cs="TimesNewRomanPSMT"/>
          <w:color w:val="000000" w:themeColor="text1"/>
          <w:lang w:val="pl-PL"/>
        </w:rPr>
      </w:pPr>
      <w:r w:rsidRPr="002D7610">
        <w:rPr>
          <w:rFonts w:ascii="TimesNewRomanPSMT" w:hAnsi="TimesNewRomanPSMT" w:cs="TimesNewRomanPSMT"/>
          <w:color w:val="000000" w:themeColor="text1"/>
          <w:lang w:val="pl-PL"/>
        </w:rPr>
        <w:t>g) Zaakceptowany wzór umowy i oświadczenie o akceptacji projektu umowy</w:t>
      </w:r>
    </w:p>
    <w:p w:rsidR="008C5266" w:rsidRPr="002D7610" w:rsidRDefault="008C5266" w:rsidP="002D7610">
      <w:pPr>
        <w:widowControl/>
        <w:autoSpaceDE w:val="0"/>
        <w:autoSpaceDN w:val="0"/>
        <w:adjustRightInd w:val="0"/>
        <w:rPr>
          <w:rFonts w:ascii="TimesNewRomanPSMT" w:hAnsi="TimesNewRomanPSMT" w:cs="TimesNewRomanPSMT"/>
          <w:color w:val="000000" w:themeColor="text1"/>
          <w:lang w:val="pl-PL"/>
        </w:rPr>
      </w:pPr>
    </w:p>
    <w:p w:rsidR="002D7610" w:rsidRPr="002D7610" w:rsidRDefault="002D7610" w:rsidP="002D7610">
      <w:pPr>
        <w:widowControl/>
        <w:autoSpaceDE w:val="0"/>
        <w:autoSpaceDN w:val="0"/>
        <w:adjustRightInd w:val="0"/>
        <w:rPr>
          <w:rFonts w:ascii="TimesNewRomanPS-BoldMT" w:hAnsi="TimesNewRomanPS-BoldMT" w:cs="TimesNewRomanPS-BoldMT"/>
          <w:b/>
          <w:bCs/>
          <w:color w:val="000000" w:themeColor="text1"/>
          <w:lang w:val="pl-PL"/>
        </w:rPr>
      </w:pPr>
      <w:r w:rsidRPr="002D7610">
        <w:rPr>
          <w:rFonts w:ascii="TimesNewRomanPSMT" w:hAnsi="TimesNewRomanPSMT" w:cs="TimesNewRomanPSMT"/>
          <w:color w:val="000000" w:themeColor="text1"/>
          <w:lang w:val="pl-PL"/>
        </w:rPr>
        <w:t xml:space="preserve">stanowiących </w:t>
      </w:r>
      <w:r w:rsidRPr="002D7610">
        <w:rPr>
          <w:rFonts w:ascii="TimesNewRomanPS-BoldMT" w:hAnsi="TimesNewRomanPS-BoldMT" w:cs="TimesNewRomanPS-BoldMT"/>
          <w:b/>
          <w:bCs/>
          <w:color w:val="000000" w:themeColor="text1"/>
          <w:lang w:val="pl-PL"/>
        </w:rPr>
        <w:t>załącznik Nr 7a, 7b do SIWZ.</w:t>
      </w:r>
    </w:p>
    <w:p w:rsidR="002D7610" w:rsidRDefault="002D7610" w:rsidP="002D7610">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3</w:t>
      </w:r>
      <w:r>
        <w:rPr>
          <w:rFonts w:ascii="TimesNewRomanPSMT" w:hAnsi="TimesNewRomanPSMT" w:cs="TimesNewRomanPSMT"/>
          <w:color w:val="000000"/>
          <w:lang w:val="pl-PL"/>
        </w:rPr>
        <w:t>. Oferta musi odpowiadać treści Specyfikacji Istotnych Warunków Zamówienia i powinna</w:t>
      </w:r>
    </w:p>
    <w:p w:rsidR="002D7610" w:rsidRDefault="002D7610" w:rsidP="002D7610">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zawierać wszystkie wymagane dokumenty, oświadczenia i załączniki, o których mowa w</w:t>
      </w:r>
    </w:p>
    <w:p w:rsidR="002D7610" w:rsidRDefault="002D7610" w:rsidP="002D7610">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specyfikacji zamawiającego. Oferta może być tylko jedna. Nie dopuszcza się składania ofert</w:t>
      </w:r>
    </w:p>
    <w:p w:rsidR="002D7610" w:rsidRDefault="002D7610" w:rsidP="002D7610">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wariantowych. Dopuszcza się składanie ofert częściowych.</w:t>
      </w:r>
    </w:p>
    <w:p w:rsidR="002D7610" w:rsidRDefault="002D7610" w:rsidP="002D7610">
      <w:pPr>
        <w:widowControl/>
        <w:autoSpaceDE w:val="0"/>
        <w:autoSpaceDN w:val="0"/>
        <w:adjustRightInd w:val="0"/>
        <w:rPr>
          <w:rFonts w:ascii="TimesNewRomanPSMT" w:hAnsi="TimesNewRomanPSMT" w:cs="TimesNewRomanPSMT"/>
          <w:color w:val="000000"/>
          <w:sz w:val="23"/>
          <w:szCs w:val="23"/>
          <w:lang w:val="pl-PL"/>
        </w:rPr>
      </w:pPr>
      <w:r w:rsidRPr="00A25A4C">
        <w:rPr>
          <w:rFonts w:ascii="TimesNewRomanPSMT" w:hAnsi="TimesNewRomanPSMT" w:cs="TimesNewRomanPSMT"/>
          <w:b/>
          <w:bCs/>
          <w:color w:val="000000"/>
          <w:sz w:val="24"/>
          <w:szCs w:val="24"/>
          <w:lang w:val="pl-PL"/>
        </w:rPr>
        <w:t>4.</w:t>
      </w:r>
      <w:r>
        <w:rPr>
          <w:rFonts w:ascii="TimesNewRomanPSMT" w:hAnsi="TimesNewRomanPSMT" w:cs="TimesNewRomanPSMT"/>
          <w:color w:val="000000"/>
          <w:sz w:val="24"/>
          <w:szCs w:val="24"/>
          <w:lang w:val="pl-PL"/>
        </w:rPr>
        <w:t xml:space="preserve"> </w:t>
      </w:r>
      <w:r>
        <w:rPr>
          <w:rFonts w:ascii="TimesNewRomanPSMT" w:hAnsi="TimesNewRomanPSMT" w:cs="TimesNewRomanPSMT"/>
          <w:color w:val="000000"/>
          <w:sz w:val="23"/>
          <w:szCs w:val="23"/>
          <w:lang w:val="pl-PL"/>
        </w:rPr>
        <w:t>Oferta oraz wszystkie wymagane załączniki winny być podpisane przez upoważnionego</w:t>
      </w:r>
    </w:p>
    <w:p w:rsidR="002D7610" w:rsidRDefault="00E6590E" w:rsidP="002D7610">
      <w:pPr>
        <w:widowControl/>
        <w:autoSpaceDE w:val="0"/>
        <w:autoSpaceDN w:val="0"/>
        <w:adjustRightInd w:val="0"/>
        <w:rPr>
          <w:rFonts w:ascii="TimesNewRomanPSMT" w:hAnsi="TimesNewRomanPSMT" w:cs="TimesNewRomanPSMT"/>
          <w:color w:val="000000"/>
          <w:sz w:val="23"/>
          <w:szCs w:val="23"/>
          <w:lang w:val="pl-PL"/>
        </w:rPr>
      </w:pPr>
      <w:r>
        <w:rPr>
          <w:rFonts w:ascii="TimesNewRomanPSMT" w:hAnsi="TimesNewRomanPSMT" w:cs="TimesNewRomanPSMT"/>
          <w:color w:val="000000"/>
          <w:sz w:val="23"/>
          <w:szCs w:val="23"/>
          <w:lang w:val="pl-PL"/>
        </w:rPr>
        <w:t>przedstawiciela Wykonawcy oraz parafowane na każdej ze stron</w:t>
      </w:r>
    </w:p>
    <w:p w:rsidR="008C5266" w:rsidRDefault="002D7610" w:rsidP="008C5266">
      <w:pPr>
        <w:widowControl/>
        <w:autoSpaceDE w:val="0"/>
        <w:autoSpaceDN w:val="0"/>
        <w:adjustRightInd w:val="0"/>
        <w:rPr>
          <w:rFonts w:ascii="TimesNewRomanPSMT" w:hAnsi="TimesNewRomanPSMT" w:cs="TimesNewRomanPSMT"/>
          <w:color w:val="000000"/>
          <w:sz w:val="23"/>
          <w:szCs w:val="23"/>
          <w:lang w:val="pl-PL"/>
        </w:rPr>
      </w:pPr>
      <w:r w:rsidRPr="00A25A4C">
        <w:rPr>
          <w:rFonts w:ascii="TimesNewRomanPSMT" w:hAnsi="TimesNewRomanPSMT" w:cs="TimesNewRomanPSMT"/>
          <w:b/>
          <w:bCs/>
          <w:color w:val="000000"/>
          <w:sz w:val="23"/>
          <w:szCs w:val="23"/>
          <w:lang w:val="pl-PL"/>
        </w:rPr>
        <w:t>5.</w:t>
      </w:r>
      <w:r>
        <w:rPr>
          <w:rFonts w:ascii="TimesNewRomanPSMT" w:hAnsi="TimesNewRomanPSMT" w:cs="TimesNewRomanPSMT"/>
          <w:color w:val="000000"/>
          <w:sz w:val="23"/>
          <w:szCs w:val="23"/>
          <w:lang w:val="pl-PL"/>
        </w:rPr>
        <w:t xml:space="preserve"> Poprawki w ofercie muszą być naniesione czytelnie oraz zaopatrzone podpisem osoby</w:t>
      </w:r>
      <w:r w:rsidR="008C5266" w:rsidRPr="008C5266">
        <w:rPr>
          <w:rFonts w:ascii="TimesNewRomanPSMT" w:hAnsi="TimesNewRomanPSMT" w:cs="TimesNewRomanPSMT"/>
          <w:color w:val="000000"/>
          <w:sz w:val="23"/>
          <w:szCs w:val="23"/>
          <w:lang w:val="pl-PL"/>
        </w:rPr>
        <w:t xml:space="preserve"> </w:t>
      </w:r>
      <w:r w:rsidR="008C5266">
        <w:rPr>
          <w:rFonts w:ascii="TimesNewRomanPSMT" w:hAnsi="TimesNewRomanPSMT" w:cs="TimesNewRomanPSMT"/>
          <w:color w:val="000000"/>
          <w:sz w:val="23"/>
          <w:szCs w:val="23"/>
          <w:lang w:val="pl-PL"/>
        </w:rPr>
        <w:t>podpisującej ofertę.</w:t>
      </w:r>
    </w:p>
    <w:p w:rsidR="00E6590E" w:rsidRDefault="00E6590E" w:rsidP="008C5266">
      <w:pPr>
        <w:jc w:val="center"/>
        <w:rPr>
          <w:rFonts w:ascii="Times New Roman" w:hAnsi="Times New Roman"/>
          <w:b/>
          <w:bCs/>
          <w:color w:val="000000" w:themeColor="text1"/>
          <w:sz w:val="20"/>
          <w:szCs w:val="20"/>
          <w:lang w:val="pl-PL"/>
        </w:rPr>
      </w:pPr>
    </w:p>
    <w:p w:rsidR="008C5266" w:rsidRPr="00E33A8E" w:rsidRDefault="008C5266" w:rsidP="008C5266">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lastRenderedPageBreak/>
        <w:t>Specyfikacja Istotnych Warunków Zamówienia</w:t>
      </w:r>
    </w:p>
    <w:p w:rsidR="008C5266" w:rsidRPr="00E33A8E" w:rsidRDefault="00ED4C65" w:rsidP="008C5266">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8C5266" w:rsidRPr="00E33A8E">
        <w:rPr>
          <w:rFonts w:ascii="Times New Roman" w:hAnsi="Times New Roman"/>
          <w:b/>
          <w:bCs/>
          <w:color w:val="000000" w:themeColor="text1"/>
          <w:sz w:val="20"/>
          <w:szCs w:val="20"/>
          <w:lang w:val="pl-PL"/>
        </w:rPr>
        <w:t>) – Postepowanie o udzielenie zamówienia publicznego w trybie podstawowym –</w:t>
      </w:r>
    </w:p>
    <w:p w:rsidR="008C5266" w:rsidRPr="00EC4CFF" w:rsidRDefault="008C5266" w:rsidP="008C5266">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w:t>
      </w:r>
    </w:p>
    <w:p w:rsidR="008C5266" w:rsidRPr="00EC4CFF" w:rsidRDefault="008C5266" w:rsidP="008C5266">
      <w:pPr>
        <w:jc w:val="center"/>
        <w:rPr>
          <w:rFonts w:ascii="Times New Roman" w:hAnsi="Times New Roman"/>
          <w:b/>
          <w:bCs/>
          <w:color w:val="000000" w:themeColor="text1"/>
          <w:sz w:val="20"/>
          <w:szCs w:val="20"/>
          <w:u w:val="single"/>
          <w:lang w:val="pl-PL"/>
        </w:rPr>
      </w:pPr>
    </w:p>
    <w:p w:rsidR="002D7610" w:rsidRDefault="002D7610" w:rsidP="002D7610">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sz w:val="23"/>
          <w:szCs w:val="23"/>
          <w:lang w:val="pl-PL"/>
        </w:rPr>
        <w:t>6.</w:t>
      </w:r>
      <w:r>
        <w:rPr>
          <w:rFonts w:ascii="TimesNewRomanPSMT" w:hAnsi="TimesNewRomanPSMT" w:cs="TimesNewRomanPSMT"/>
          <w:color w:val="000000"/>
          <w:sz w:val="23"/>
          <w:szCs w:val="23"/>
          <w:lang w:val="pl-PL"/>
        </w:rPr>
        <w:t xml:space="preserve"> </w:t>
      </w:r>
      <w:r>
        <w:rPr>
          <w:rFonts w:ascii="TimesNewRomanPSMT" w:hAnsi="TimesNewRomanPSMT" w:cs="TimesNewRomanPSMT"/>
          <w:color w:val="000000"/>
          <w:lang w:val="pl-PL"/>
        </w:rPr>
        <w:t>Pełnomocnictwo do złożenia oferty musi być złożone w oryginale w takiej samej formie, jak</w:t>
      </w:r>
    </w:p>
    <w:p w:rsidR="002D7610" w:rsidRDefault="002D7610" w:rsidP="002D7610">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składana oferta (tj. w formie elektronicznej lub postaci elektronicznej opatrzonej podpisem</w:t>
      </w:r>
    </w:p>
    <w:p w:rsidR="002D7610" w:rsidRDefault="002D7610" w:rsidP="002D7610">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zaufanym lub podpisem osobistym). Dopuszcza się także złożenie elektronicznej kopii (skanu)</w:t>
      </w:r>
    </w:p>
    <w:p w:rsidR="002D7610" w:rsidRDefault="002D7610" w:rsidP="002D7610">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pełnomocnictwa sporządzonego uprzednio w formie pisemnej, w formie elektronicznego</w:t>
      </w:r>
    </w:p>
    <w:p w:rsidR="002D7610" w:rsidRDefault="002D7610" w:rsidP="002D7610">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poświadczenia sporządzonego stosownie do art. 97 § 2 ustawy z dnia 14 lutego 1991 r. - Prawo</w:t>
      </w:r>
    </w:p>
    <w:p w:rsidR="002D7610" w:rsidRDefault="002D7610" w:rsidP="002D7610">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o notariacie, które to poświadczenie notariusz opatruje kwalifikowanym podpisem</w:t>
      </w:r>
    </w:p>
    <w:p w:rsidR="002D7610" w:rsidRDefault="002D7610" w:rsidP="002D7610">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elektronicznym, bądź też poprzez opatrzenie skanu pełnomocnictwa sporządzonego uprzednio w</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color w:val="000000"/>
          <w:lang w:val="pl-PL"/>
        </w:rPr>
        <w:t>formie pisemnej kwalifikowanym podpisem, podpisem zaufanym lub podpisem osobistym</w:t>
      </w:r>
      <w:r w:rsidRPr="002D7610">
        <w:rPr>
          <w:rFonts w:ascii="TimesNewRomanPSMT" w:hAnsi="TimesNewRomanPSMT" w:cs="TimesNewRomanPSMT"/>
          <w:lang w:val="pl-PL"/>
        </w:rPr>
        <w:t xml:space="preserve"> </w:t>
      </w:r>
      <w:r w:rsidR="00E6590E">
        <w:rPr>
          <w:rFonts w:ascii="TimesNewRomanPSMT" w:hAnsi="TimesNewRomanPSMT" w:cs="TimesNewRomanPSMT"/>
          <w:lang w:val="pl-PL"/>
        </w:rPr>
        <w:t>M</w:t>
      </w:r>
      <w:r>
        <w:rPr>
          <w:rFonts w:ascii="TimesNewRomanPSMT" w:hAnsi="TimesNewRomanPSMT" w:cs="TimesNewRomanPSMT"/>
          <w:lang w:val="pl-PL"/>
        </w:rPr>
        <w:t>ocodawcy. Elektroniczna kopia pełnomocnictwa nie może być uwierzytelniona przez</w:t>
      </w:r>
    </w:p>
    <w:p w:rsidR="002D7610" w:rsidRDefault="00E6590E" w:rsidP="002D7610">
      <w:pPr>
        <w:rPr>
          <w:rFonts w:ascii="TimesNewRomanPSMT" w:hAnsi="TimesNewRomanPSMT" w:cs="TimesNewRomanPSMT"/>
          <w:lang w:val="pl-PL"/>
        </w:rPr>
      </w:pPr>
      <w:r>
        <w:rPr>
          <w:rFonts w:ascii="TimesNewRomanPSMT" w:hAnsi="TimesNewRomanPSMT" w:cs="TimesNewRomanPSMT"/>
          <w:lang w:val="pl-PL"/>
        </w:rPr>
        <w:t>U</w:t>
      </w:r>
      <w:r w:rsidR="002D7610">
        <w:rPr>
          <w:rFonts w:ascii="TimesNewRomanPSMT" w:hAnsi="TimesNewRomanPSMT" w:cs="TimesNewRomanPSMT"/>
          <w:lang w:val="pl-PL"/>
        </w:rPr>
        <w:t>pełnomocnionego.</w:t>
      </w:r>
    </w:p>
    <w:p w:rsidR="002D7610" w:rsidRDefault="002D7610" w:rsidP="002D7610">
      <w:pPr>
        <w:rPr>
          <w:rFonts w:ascii="TimesNewRomanPSMT" w:hAnsi="TimesNewRomanPSMT" w:cs="TimesNewRomanPSMT"/>
          <w:lang w:val="pl-PL"/>
        </w:rPr>
      </w:pPr>
    </w:p>
    <w:p w:rsidR="002D7610" w:rsidRDefault="002D7610" w:rsidP="002D7610">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XIII. Sposób oraz termin składania i otwarcia ofert</w:t>
      </w:r>
    </w:p>
    <w:p w:rsidR="002D7610" w:rsidRDefault="002D7610" w:rsidP="002D7610">
      <w:pPr>
        <w:widowControl/>
        <w:autoSpaceDE w:val="0"/>
        <w:autoSpaceDN w:val="0"/>
        <w:adjustRightInd w:val="0"/>
        <w:rPr>
          <w:rFonts w:ascii="Arial-BoldMT" w:hAnsi="Arial-BoldMT" w:cs="Arial-BoldMT"/>
          <w:b/>
          <w:bCs/>
          <w:lang w:val="pl-PL"/>
        </w:rPr>
      </w:pPr>
    </w:p>
    <w:p w:rsidR="002D7610" w:rsidRPr="00E6590E" w:rsidRDefault="008C5266" w:rsidP="002D7610">
      <w:pPr>
        <w:widowControl/>
        <w:autoSpaceDE w:val="0"/>
        <w:autoSpaceDN w:val="0"/>
        <w:adjustRightInd w:val="0"/>
        <w:rPr>
          <w:rFonts w:ascii="TimesNewRomanPSMT" w:hAnsi="TimesNewRomanPSMT" w:cs="TimesNewRomanPSMT"/>
          <w:color w:val="000000" w:themeColor="text1"/>
          <w:lang w:val="pl-PL"/>
        </w:rPr>
      </w:pPr>
      <w:r>
        <w:rPr>
          <w:rFonts w:ascii="TimesNewRomanPSMT" w:hAnsi="TimesNewRomanPSMT" w:cs="TimesNewRomanPSMT"/>
          <w:b/>
          <w:bCs/>
          <w:sz w:val="23"/>
          <w:szCs w:val="23"/>
          <w:lang w:val="pl-PL"/>
        </w:rPr>
        <w:t>1</w:t>
      </w:r>
      <w:r w:rsidR="002D7610" w:rsidRPr="00A25A4C">
        <w:rPr>
          <w:rFonts w:ascii="TimesNewRomanPSMT" w:hAnsi="TimesNewRomanPSMT" w:cs="TimesNewRomanPSMT"/>
          <w:b/>
          <w:bCs/>
          <w:sz w:val="23"/>
          <w:szCs w:val="23"/>
          <w:lang w:val="pl-PL"/>
        </w:rPr>
        <w:t>.</w:t>
      </w:r>
      <w:r w:rsidR="002D7610">
        <w:rPr>
          <w:rFonts w:ascii="TimesNewRomanPSMT" w:hAnsi="TimesNewRomanPSMT" w:cs="TimesNewRomanPSMT"/>
          <w:sz w:val="23"/>
          <w:szCs w:val="23"/>
          <w:lang w:val="pl-PL"/>
        </w:rPr>
        <w:t xml:space="preserve"> </w:t>
      </w:r>
      <w:r w:rsidR="002D7610">
        <w:rPr>
          <w:rFonts w:ascii="TimesNewRomanPSMT" w:hAnsi="TimesNewRomanPSMT" w:cs="TimesNewRomanPSMT"/>
          <w:lang w:val="pl-PL"/>
        </w:rPr>
        <w:t xml:space="preserve">Ofertę wraz z wymaganymi załącznikami należy złożyć w terminie </w:t>
      </w:r>
      <w:r w:rsidR="00464E6A">
        <w:rPr>
          <w:rFonts w:ascii="TimesNewRomanPS-BoldMT" w:hAnsi="TimesNewRomanPS-BoldMT" w:cs="TimesNewRomanPS-BoldMT"/>
          <w:b/>
          <w:bCs/>
          <w:color w:val="000000" w:themeColor="text1"/>
          <w:lang w:val="pl-PL"/>
        </w:rPr>
        <w:t xml:space="preserve">do12.12.2023 </w:t>
      </w:r>
      <w:bookmarkStart w:id="3" w:name="_GoBack"/>
      <w:bookmarkEnd w:id="3"/>
      <w:r w:rsidR="00464E6A">
        <w:rPr>
          <w:rFonts w:ascii="TimesNewRomanPS-BoldMT" w:hAnsi="TimesNewRomanPS-BoldMT" w:cs="TimesNewRomanPS-BoldMT"/>
          <w:b/>
          <w:bCs/>
          <w:color w:val="000000" w:themeColor="text1"/>
          <w:lang w:val="pl-PL"/>
        </w:rPr>
        <w:t>r. do godz. 12</w:t>
      </w:r>
      <w:r w:rsidR="00E6590E" w:rsidRPr="00E6590E">
        <w:rPr>
          <w:rFonts w:ascii="TimesNewRomanPS-BoldMT" w:hAnsi="TimesNewRomanPS-BoldMT" w:cs="TimesNewRomanPS-BoldMT"/>
          <w:b/>
          <w:bCs/>
          <w:color w:val="000000" w:themeColor="text1"/>
          <w:lang w:val="pl-PL"/>
        </w:rPr>
        <w:t>:00</w:t>
      </w:r>
    </w:p>
    <w:p w:rsidR="002D7610" w:rsidRDefault="008C5266" w:rsidP="002D7610">
      <w:pPr>
        <w:rPr>
          <w:rFonts w:ascii="TimesNewRomanPSMT" w:hAnsi="TimesNewRomanPSMT" w:cs="TimesNewRomanPSMT"/>
          <w:lang w:val="pl-PL"/>
        </w:rPr>
      </w:pPr>
      <w:r>
        <w:rPr>
          <w:rFonts w:ascii="TimesNewRomanPSMT" w:hAnsi="TimesNewRomanPSMT" w:cs="TimesNewRomanPSMT"/>
          <w:b/>
          <w:bCs/>
          <w:sz w:val="23"/>
          <w:szCs w:val="23"/>
          <w:lang w:val="pl-PL"/>
        </w:rPr>
        <w:t>2</w:t>
      </w:r>
      <w:r w:rsidR="002D7610" w:rsidRPr="00A25A4C">
        <w:rPr>
          <w:rFonts w:ascii="TimesNewRomanPSMT" w:hAnsi="TimesNewRomanPSMT" w:cs="TimesNewRomanPSMT"/>
          <w:b/>
          <w:bCs/>
          <w:sz w:val="23"/>
          <w:szCs w:val="23"/>
          <w:lang w:val="pl-PL"/>
        </w:rPr>
        <w:t>.</w:t>
      </w:r>
      <w:r w:rsidR="002D7610">
        <w:rPr>
          <w:rFonts w:ascii="TimesNewRomanPSMT" w:hAnsi="TimesNewRomanPSMT" w:cs="TimesNewRomanPSMT"/>
          <w:sz w:val="23"/>
          <w:szCs w:val="23"/>
          <w:lang w:val="pl-PL"/>
        </w:rPr>
        <w:t xml:space="preserve"> </w:t>
      </w:r>
      <w:r w:rsidR="002D7610">
        <w:rPr>
          <w:rFonts w:ascii="TimesNewRomanPSMT" w:hAnsi="TimesNewRomanPSMT" w:cs="TimesNewRomanPSMT"/>
          <w:lang w:val="pl-PL"/>
        </w:rPr>
        <w:t>Wykonawca może złożyć tylko jedną ofertę.</w:t>
      </w:r>
    </w:p>
    <w:p w:rsidR="008C5266" w:rsidRPr="008C5266" w:rsidRDefault="00261F2C" w:rsidP="00261F2C">
      <w:pPr>
        <w:widowControl/>
        <w:suppressAutoHyphens/>
        <w:jc w:val="both"/>
        <w:rPr>
          <w:rFonts w:ascii="Times New Roman" w:eastAsia="Times New Roman" w:hAnsi="Times New Roman" w:cs="Times New Roman"/>
          <w:bCs/>
          <w:sz w:val="24"/>
          <w:szCs w:val="24"/>
          <w:lang w:val="pl-PL" w:eastAsia="zh-CN"/>
        </w:rPr>
      </w:pPr>
      <w:r w:rsidRPr="00261F2C">
        <w:rPr>
          <w:rFonts w:ascii="Times New Roman" w:eastAsia="Times New Roman" w:hAnsi="Times New Roman" w:cs="Times New Roman"/>
          <w:b/>
          <w:sz w:val="24"/>
          <w:szCs w:val="24"/>
          <w:lang w:val="pl-PL" w:eastAsia="zh-CN"/>
        </w:rPr>
        <w:t>3.</w:t>
      </w:r>
      <w:r w:rsidR="008C5266" w:rsidRPr="008C5266">
        <w:rPr>
          <w:rFonts w:ascii="Times New Roman" w:eastAsia="Times New Roman" w:hAnsi="Times New Roman" w:cs="Times New Roman"/>
          <w:bCs/>
          <w:sz w:val="24"/>
          <w:szCs w:val="24"/>
          <w:lang w:val="pl-PL" w:eastAsia="zh-CN"/>
        </w:rPr>
        <w:t>Wszystkie załączniki do oferty, stanowiące oświadczenia Wykonawcy winny być podpisane przez Wykonawcę lub upoważnionego przedstawiciela Wykonawcy. Upoważnienie do podpisania oferty winno być dołączone do oferty.</w:t>
      </w:r>
    </w:p>
    <w:p w:rsidR="008C5266" w:rsidRPr="008C5266" w:rsidRDefault="00261F2C" w:rsidP="008C5266">
      <w:pPr>
        <w:widowControl/>
        <w:suppressAutoHyphens/>
        <w:jc w:val="both"/>
        <w:rPr>
          <w:rFonts w:ascii="Times New Roman" w:eastAsia="Times New Roman" w:hAnsi="Times New Roman" w:cs="Times New Roman"/>
          <w:bCs/>
          <w:sz w:val="24"/>
          <w:szCs w:val="24"/>
          <w:lang w:val="pl-PL" w:eastAsia="zh-CN"/>
        </w:rPr>
      </w:pPr>
      <w:r w:rsidRPr="00261F2C">
        <w:rPr>
          <w:rFonts w:ascii="Times New Roman" w:eastAsia="Times New Roman" w:hAnsi="Times New Roman" w:cs="Times New Roman"/>
          <w:b/>
          <w:sz w:val="24"/>
          <w:szCs w:val="24"/>
          <w:lang w:val="pl-PL" w:eastAsia="zh-CN"/>
        </w:rPr>
        <w:t>4.</w:t>
      </w:r>
      <w:r w:rsidR="008C5266" w:rsidRPr="008C5266">
        <w:rPr>
          <w:rFonts w:ascii="Times New Roman" w:eastAsia="Times New Roman" w:hAnsi="Times New Roman" w:cs="Times New Roman"/>
          <w:bCs/>
          <w:sz w:val="24"/>
          <w:szCs w:val="24"/>
          <w:lang w:val="pl-PL" w:eastAsia="zh-CN"/>
        </w:rPr>
        <w:t>Ofertę należy złożyć  w nieprzejrzystej i trwale zamkniętej kopercie.</w:t>
      </w:r>
    </w:p>
    <w:p w:rsidR="008C5266" w:rsidRPr="008C5266" w:rsidRDefault="00261F2C" w:rsidP="00261F2C">
      <w:pPr>
        <w:widowControl/>
        <w:suppressAutoHyphens/>
        <w:jc w:val="both"/>
        <w:rPr>
          <w:rFonts w:ascii="Times New Roman" w:eastAsia="Times New Roman" w:hAnsi="Times New Roman" w:cs="Times New Roman"/>
          <w:bCs/>
          <w:sz w:val="24"/>
          <w:szCs w:val="24"/>
          <w:lang w:val="pl-PL" w:eastAsia="zh-CN"/>
        </w:rPr>
      </w:pPr>
      <w:r w:rsidRPr="00261F2C">
        <w:rPr>
          <w:rFonts w:ascii="Times New Roman" w:eastAsia="Times New Roman" w:hAnsi="Times New Roman" w:cs="Times New Roman"/>
          <w:b/>
          <w:sz w:val="24"/>
          <w:szCs w:val="24"/>
          <w:lang w:val="pl-PL" w:eastAsia="zh-CN"/>
        </w:rPr>
        <w:t>5</w:t>
      </w:r>
      <w:r>
        <w:rPr>
          <w:rFonts w:ascii="Times New Roman" w:eastAsia="Times New Roman" w:hAnsi="Times New Roman" w:cs="Times New Roman"/>
          <w:bCs/>
          <w:sz w:val="24"/>
          <w:szCs w:val="24"/>
          <w:lang w:val="pl-PL" w:eastAsia="zh-CN"/>
        </w:rPr>
        <w:t>.</w:t>
      </w:r>
      <w:r w:rsidR="008C5266" w:rsidRPr="008C5266">
        <w:rPr>
          <w:rFonts w:ascii="Times New Roman" w:eastAsia="Times New Roman" w:hAnsi="Times New Roman" w:cs="Times New Roman"/>
          <w:bCs/>
          <w:sz w:val="24"/>
          <w:szCs w:val="24"/>
          <w:lang w:val="pl-PL" w:eastAsia="zh-CN"/>
        </w:rPr>
        <w:t xml:space="preserve">Na kopercie należy umieścić następujące informacje: </w:t>
      </w:r>
    </w:p>
    <w:p w:rsidR="008C5266" w:rsidRPr="008C5266" w:rsidRDefault="008C5266" w:rsidP="008C5266">
      <w:pPr>
        <w:widowControl/>
        <w:suppressAutoHyphens/>
        <w:ind w:left="360"/>
        <w:jc w:val="both"/>
        <w:rPr>
          <w:rFonts w:ascii="Times New Roman" w:eastAsia="Times New Roman" w:hAnsi="Times New Roman" w:cs="Times New Roman"/>
          <w:bCs/>
          <w:sz w:val="24"/>
          <w:szCs w:val="24"/>
          <w:lang w:val="pl-PL" w:eastAsia="zh-CN"/>
        </w:rPr>
      </w:pPr>
    </w:p>
    <w:p w:rsidR="00261F2C" w:rsidRPr="00261F2C" w:rsidRDefault="00261F2C" w:rsidP="00261F2C">
      <w:pPr>
        <w:widowControl/>
        <w:suppressAutoHyphens/>
        <w:jc w:val="center"/>
        <w:rPr>
          <w:rFonts w:ascii="Times New Roman" w:eastAsia="Times New Roman" w:hAnsi="Times New Roman" w:cs="Times New Roman"/>
          <w:sz w:val="24"/>
          <w:szCs w:val="24"/>
          <w:lang w:val="pl-PL" w:eastAsia="zh-CN"/>
        </w:rPr>
      </w:pPr>
      <w:r w:rsidRPr="00261F2C">
        <w:rPr>
          <w:rFonts w:ascii="Times New Roman" w:eastAsia="Times New Roman" w:hAnsi="Times New Roman" w:cs="Times New Roman"/>
          <w:b/>
          <w:bCs/>
          <w:sz w:val="24"/>
          <w:szCs w:val="24"/>
          <w:lang w:val="pl-PL" w:eastAsia="zh-CN"/>
        </w:rPr>
        <w:t>Nazwa i adres Wykonawcy ( pieczęć)</w:t>
      </w:r>
    </w:p>
    <w:p w:rsidR="00E6590E" w:rsidRDefault="00E6590E" w:rsidP="00261F2C">
      <w:pPr>
        <w:widowControl/>
        <w:suppressAutoHyphens/>
        <w:jc w:val="center"/>
        <w:rPr>
          <w:rFonts w:ascii="Times New Roman" w:eastAsia="Times New Roman" w:hAnsi="Times New Roman" w:cs="Times New Roman"/>
          <w:b/>
          <w:sz w:val="24"/>
          <w:szCs w:val="24"/>
          <w:lang w:val="pl-PL" w:eastAsia="zh-CN"/>
        </w:rPr>
      </w:pPr>
      <w:r>
        <w:rPr>
          <w:rFonts w:ascii="Times New Roman" w:eastAsia="Times New Roman" w:hAnsi="Times New Roman" w:cs="Times New Roman"/>
          <w:b/>
          <w:sz w:val="24"/>
          <w:szCs w:val="24"/>
          <w:lang w:val="pl-PL" w:eastAsia="zh-CN"/>
        </w:rPr>
        <w:t>„Przetarg klasyczny</w:t>
      </w:r>
      <w:r w:rsidR="00261F2C" w:rsidRPr="00261F2C">
        <w:rPr>
          <w:rFonts w:ascii="Times New Roman" w:eastAsia="Times New Roman" w:hAnsi="Times New Roman" w:cs="Times New Roman"/>
          <w:b/>
          <w:sz w:val="24"/>
          <w:szCs w:val="24"/>
          <w:lang w:val="pl-PL" w:eastAsia="zh-CN"/>
        </w:rPr>
        <w:t xml:space="preserve"> na dostawy artykułów żywnościowych </w:t>
      </w:r>
    </w:p>
    <w:p w:rsidR="00261F2C" w:rsidRPr="00261F2C" w:rsidRDefault="00261F2C" w:rsidP="00261F2C">
      <w:pPr>
        <w:widowControl/>
        <w:suppressAutoHyphens/>
        <w:jc w:val="center"/>
        <w:rPr>
          <w:rFonts w:ascii="Times New Roman" w:eastAsia="Times New Roman" w:hAnsi="Times New Roman" w:cs="Times New Roman"/>
          <w:b/>
          <w:sz w:val="24"/>
          <w:szCs w:val="24"/>
          <w:lang w:val="pl-PL" w:eastAsia="zh-CN"/>
        </w:rPr>
      </w:pPr>
      <w:r w:rsidRPr="00261F2C">
        <w:rPr>
          <w:rFonts w:ascii="Times New Roman" w:eastAsia="Times New Roman" w:hAnsi="Times New Roman" w:cs="Times New Roman"/>
          <w:b/>
          <w:sz w:val="24"/>
          <w:szCs w:val="24"/>
          <w:lang w:val="pl-PL" w:eastAsia="zh-CN"/>
        </w:rPr>
        <w:t xml:space="preserve">do </w:t>
      </w:r>
      <w:r>
        <w:rPr>
          <w:rFonts w:ascii="Times New Roman" w:eastAsia="Times New Roman" w:hAnsi="Times New Roman" w:cs="Times New Roman"/>
          <w:b/>
          <w:sz w:val="24"/>
          <w:szCs w:val="24"/>
          <w:lang w:val="pl-PL" w:eastAsia="zh-CN"/>
        </w:rPr>
        <w:t xml:space="preserve">Zespołu Szkolno Przedszkolnego </w:t>
      </w:r>
      <w:r w:rsidRPr="00261F2C">
        <w:rPr>
          <w:rFonts w:ascii="Times New Roman" w:eastAsia="Times New Roman" w:hAnsi="Times New Roman" w:cs="Times New Roman"/>
          <w:b/>
          <w:sz w:val="24"/>
          <w:szCs w:val="24"/>
          <w:lang w:val="pl-PL" w:eastAsia="zh-CN"/>
        </w:rPr>
        <w:t>w Brzesku</w:t>
      </w:r>
      <w:r>
        <w:rPr>
          <w:rFonts w:ascii="Times New Roman" w:eastAsia="Times New Roman" w:hAnsi="Times New Roman" w:cs="Times New Roman"/>
          <w:b/>
          <w:sz w:val="24"/>
          <w:szCs w:val="24"/>
          <w:lang w:val="pl-PL" w:eastAsia="zh-CN"/>
        </w:rPr>
        <w:t>”</w:t>
      </w:r>
    </w:p>
    <w:p w:rsidR="00261F2C" w:rsidRPr="00E6590E" w:rsidRDefault="00261F2C" w:rsidP="00261F2C">
      <w:pPr>
        <w:widowControl/>
        <w:suppressAutoHyphens/>
        <w:jc w:val="center"/>
        <w:rPr>
          <w:rFonts w:ascii="Times New Roman" w:eastAsia="Times New Roman" w:hAnsi="Times New Roman" w:cs="Times New Roman"/>
          <w:b/>
          <w:color w:val="000000" w:themeColor="text1"/>
          <w:sz w:val="24"/>
          <w:szCs w:val="24"/>
          <w:lang w:val="pl-PL" w:eastAsia="zh-CN"/>
        </w:rPr>
      </w:pPr>
      <w:r w:rsidRPr="00261F2C">
        <w:rPr>
          <w:rFonts w:ascii="Times New Roman" w:eastAsia="Times New Roman" w:hAnsi="Times New Roman" w:cs="Times New Roman"/>
          <w:b/>
          <w:sz w:val="24"/>
          <w:szCs w:val="24"/>
          <w:lang w:val="pl-PL" w:eastAsia="zh-CN"/>
        </w:rPr>
        <w:t xml:space="preserve">Nie otwierać przed </w:t>
      </w:r>
      <w:r w:rsidR="00ED4C65">
        <w:rPr>
          <w:rFonts w:ascii="Times New Roman" w:eastAsia="Times New Roman" w:hAnsi="Times New Roman" w:cs="Times New Roman"/>
          <w:b/>
          <w:color w:val="000000" w:themeColor="text1"/>
          <w:sz w:val="24"/>
          <w:szCs w:val="24"/>
          <w:lang w:val="pl-PL" w:eastAsia="zh-CN"/>
        </w:rPr>
        <w:t>12</w:t>
      </w:r>
      <w:r w:rsidR="003B200B">
        <w:rPr>
          <w:rFonts w:ascii="Times New Roman" w:eastAsia="Times New Roman" w:hAnsi="Times New Roman" w:cs="Times New Roman"/>
          <w:b/>
          <w:color w:val="000000" w:themeColor="text1"/>
          <w:sz w:val="24"/>
          <w:szCs w:val="24"/>
          <w:lang w:val="pl-PL" w:eastAsia="zh-CN"/>
        </w:rPr>
        <w:t>.12.2023 roku, godz. 12:0</w:t>
      </w:r>
      <w:r w:rsidR="00756F68">
        <w:rPr>
          <w:rFonts w:ascii="Times New Roman" w:eastAsia="Times New Roman" w:hAnsi="Times New Roman" w:cs="Times New Roman"/>
          <w:b/>
          <w:color w:val="000000" w:themeColor="text1"/>
          <w:sz w:val="24"/>
          <w:szCs w:val="24"/>
          <w:lang w:val="pl-PL" w:eastAsia="zh-CN"/>
        </w:rPr>
        <w:t>0</w:t>
      </w:r>
    </w:p>
    <w:p w:rsidR="002D7610" w:rsidRDefault="002D7610" w:rsidP="002D7610">
      <w:pPr>
        <w:rPr>
          <w:rFonts w:ascii="TimesNewRomanPSMT" w:hAnsi="TimesNewRomanPSMT" w:cs="TimesNewRomanPSMT"/>
          <w:lang w:val="pl-PL"/>
        </w:rPr>
      </w:pPr>
    </w:p>
    <w:p w:rsidR="002D7610" w:rsidRDefault="002D7610" w:rsidP="002D7610">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XIV . Termin otwarcia ofert</w:t>
      </w:r>
    </w:p>
    <w:p w:rsidR="002D7610" w:rsidRDefault="002D7610" w:rsidP="002D7610">
      <w:pPr>
        <w:widowControl/>
        <w:autoSpaceDE w:val="0"/>
        <w:autoSpaceDN w:val="0"/>
        <w:adjustRightInd w:val="0"/>
        <w:rPr>
          <w:rFonts w:ascii="Arial-BoldMT" w:hAnsi="Arial-BoldMT" w:cs="Arial-BoldMT"/>
          <w:b/>
          <w:bCs/>
          <w:lang w:val="pl-PL"/>
        </w:rPr>
      </w:pPr>
    </w:p>
    <w:p w:rsidR="00261F2C" w:rsidRPr="00261F2C" w:rsidRDefault="00261F2C" w:rsidP="00261F2C">
      <w:pPr>
        <w:widowControl/>
        <w:suppressAutoHyphens/>
        <w:jc w:val="both"/>
        <w:rPr>
          <w:rFonts w:ascii="Times New Roman" w:eastAsia="Times New Roman" w:hAnsi="Times New Roman" w:cs="Times New Roman"/>
          <w:color w:val="FF0000"/>
          <w:sz w:val="24"/>
          <w:szCs w:val="24"/>
          <w:lang w:val="pl-PL" w:eastAsia="zh-CN"/>
        </w:rPr>
      </w:pPr>
      <w:r w:rsidRPr="00261F2C">
        <w:rPr>
          <w:rFonts w:ascii="Times New Roman" w:eastAsia="Times New Roman" w:hAnsi="Times New Roman" w:cs="Times New Roman"/>
          <w:b/>
          <w:bCs/>
          <w:sz w:val="24"/>
          <w:szCs w:val="24"/>
          <w:lang w:val="pl-PL" w:eastAsia="zh-CN"/>
        </w:rPr>
        <w:t>1.</w:t>
      </w:r>
      <w:r w:rsidRPr="00261F2C">
        <w:rPr>
          <w:rFonts w:ascii="Times New Roman" w:eastAsia="Times New Roman" w:hAnsi="Times New Roman" w:cs="Times New Roman"/>
          <w:sz w:val="24"/>
          <w:szCs w:val="24"/>
          <w:lang w:val="pl-PL" w:eastAsia="zh-CN"/>
        </w:rPr>
        <w:t xml:space="preserve">Otwarcie ofert nastąpi w siedzibie Zamawiającego ul. Królowej Jadwigi 18. 32-800 Brzesko – gabinet dyrektora, w </w:t>
      </w:r>
      <w:r w:rsidRPr="00E6590E">
        <w:rPr>
          <w:rFonts w:ascii="Times New Roman" w:eastAsia="Times New Roman" w:hAnsi="Times New Roman" w:cs="Times New Roman"/>
          <w:b/>
          <w:color w:val="000000" w:themeColor="text1"/>
          <w:sz w:val="24"/>
          <w:szCs w:val="24"/>
          <w:lang w:val="pl-PL" w:eastAsia="zh-CN"/>
        </w:rPr>
        <w:t xml:space="preserve">dniu  </w:t>
      </w:r>
      <w:r w:rsidR="00ED4C65">
        <w:rPr>
          <w:rFonts w:ascii="Times New Roman" w:eastAsia="Times New Roman" w:hAnsi="Times New Roman" w:cs="Times New Roman"/>
          <w:b/>
          <w:color w:val="000000" w:themeColor="text1"/>
          <w:sz w:val="24"/>
          <w:szCs w:val="24"/>
          <w:lang w:val="pl-PL" w:eastAsia="zh-CN"/>
        </w:rPr>
        <w:t>12.12.2023</w:t>
      </w:r>
      <w:r w:rsidR="0029590C">
        <w:rPr>
          <w:rFonts w:ascii="Times New Roman" w:eastAsia="Times New Roman" w:hAnsi="Times New Roman" w:cs="Times New Roman"/>
          <w:b/>
          <w:color w:val="000000" w:themeColor="text1"/>
          <w:sz w:val="24"/>
          <w:szCs w:val="24"/>
          <w:lang w:val="pl-PL" w:eastAsia="zh-CN"/>
        </w:rPr>
        <w:t xml:space="preserve"> </w:t>
      </w:r>
      <w:r w:rsidR="003B200B">
        <w:rPr>
          <w:rFonts w:ascii="Times New Roman" w:eastAsia="Times New Roman" w:hAnsi="Times New Roman" w:cs="Times New Roman"/>
          <w:b/>
          <w:color w:val="000000" w:themeColor="text1"/>
          <w:sz w:val="24"/>
          <w:szCs w:val="24"/>
          <w:lang w:val="pl-PL" w:eastAsia="zh-CN"/>
        </w:rPr>
        <w:t>r godz.12:0</w:t>
      </w:r>
      <w:r w:rsidR="00ED4C65">
        <w:rPr>
          <w:rFonts w:ascii="Times New Roman" w:eastAsia="Times New Roman" w:hAnsi="Times New Roman" w:cs="Times New Roman"/>
          <w:b/>
          <w:color w:val="000000" w:themeColor="text1"/>
          <w:sz w:val="24"/>
          <w:szCs w:val="24"/>
          <w:lang w:val="pl-PL" w:eastAsia="zh-CN"/>
        </w:rPr>
        <w:t>0</w:t>
      </w:r>
    </w:p>
    <w:p w:rsidR="002D7610" w:rsidRPr="00261F2C" w:rsidRDefault="002D7610" w:rsidP="002D7610">
      <w:pPr>
        <w:rPr>
          <w:rFonts w:ascii="TimesNewRomanPSMT" w:hAnsi="TimesNewRomanPSMT" w:cs="TimesNewRomanPSMT"/>
          <w:color w:val="FF0000"/>
          <w:lang w:val="pl-PL"/>
        </w:rPr>
      </w:pPr>
    </w:p>
    <w:p w:rsidR="002D7610" w:rsidRDefault="002D7610" w:rsidP="002D7610">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XV . Sposób obliczenia ceny oferty</w:t>
      </w:r>
    </w:p>
    <w:p w:rsidR="002D7610" w:rsidRDefault="002D7610" w:rsidP="002D7610">
      <w:pPr>
        <w:widowControl/>
        <w:autoSpaceDE w:val="0"/>
        <w:autoSpaceDN w:val="0"/>
        <w:adjustRightInd w:val="0"/>
        <w:rPr>
          <w:rFonts w:ascii="Arial-BoldMT" w:hAnsi="Arial-BoldMT" w:cs="Arial-BoldMT"/>
          <w:b/>
          <w:bCs/>
          <w:lang w:val="pl-PL"/>
        </w:rPr>
      </w:pP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1. Cenę oferty należy obliczyć w PLN, netto i brutto, kwotowo i słownie dla zamawianych dostaw</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 xml:space="preserve">zgodnie z treścią </w:t>
      </w:r>
      <w:r>
        <w:rPr>
          <w:rFonts w:ascii="TimesNewRomanPS-ItalicMT" w:hAnsi="TimesNewRomanPS-ItalicMT" w:cs="TimesNewRomanPS-ItalicMT"/>
          <w:i/>
          <w:iCs/>
          <w:lang w:val="pl-PL"/>
        </w:rPr>
        <w:t>załączników nr 2.1 do 2.8</w:t>
      </w:r>
      <w:r>
        <w:rPr>
          <w:rFonts w:ascii="TimesNewRomanPSMT" w:hAnsi="TimesNewRomanPSMT" w:cs="TimesNewRomanPSMT"/>
          <w:lang w:val="pl-PL"/>
        </w:rPr>
        <w:t>. Wymienione wartości powinny wynikać z „formularza</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cenowego” stanowiącego integralną część oferty.</w:t>
      </w: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2</w:t>
      </w:r>
      <w:r>
        <w:rPr>
          <w:rFonts w:ascii="TimesNewRomanPSMT" w:hAnsi="TimesNewRomanPSMT" w:cs="TimesNewRomanPSMT"/>
          <w:lang w:val="pl-PL"/>
        </w:rPr>
        <w:t>. Cena oferty może być tylko jedna, nie dopuszcza się wariantowości ceny.</w:t>
      </w: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3</w:t>
      </w:r>
      <w:r>
        <w:rPr>
          <w:rFonts w:ascii="TimesNewRomanPSMT" w:hAnsi="TimesNewRomanPSMT" w:cs="TimesNewRomanPSMT"/>
          <w:lang w:val="pl-PL"/>
        </w:rPr>
        <w:t>. Oferowane ceny netto nie mogą ulec zmianie w ciągu całego okresu trwania umowy.</w:t>
      </w: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4.</w:t>
      </w:r>
      <w:r>
        <w:rPr>
          <w:rFonts w:ascii="TimesNewRomanPSMT" w:hAnsi="TimesNewRomanPSMT" w:cs="TimesNewRomanPSMT"/>
          <w:lang w:val="pl-PL"/>
        </w:rPr>
        <w:t xml:space="preserve"> W oferowanej cenie towaru należy uwzględnić koszty związane z dowozem i rozładunkiem u</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zamawiającego.</w:t>
      </w:r>
    </w:p>
    <w:p w:rsidR="002D7610" w:rsidRDefault="002D7610" w:rsidP="002D7610">
      <w:pPr>
        <w:rPr>
          <w:rFonts w:ascii="TimesNewRomanPSMT" w:hAnsi="TimesNewRomanPSMT" w:cs="TimesNewRomanPSMT"/>
          <w:lang w:val="pl-PL"/>
        </w:rPr>
      </w:pPr>
      <w:r w:rsidRPr="00A25A4C">
        <w:rPr>
          <w:rFonts w:ascii="TimesNewRomanPSMT" w:hAnsi="TimesNewRomanPSMT" w:cs="TimesNewRomanPSMT"/>
          <w:b/>
          <w:bCs/>
          <w:lang w:val="pl-PL"/>
        </w:rPr>
        <w:t>5</w:t>
      </w:r>
      <w:r>
        <w:rPr>
          <w:rFonts w:ascii="TimesNewRomanPSMT" w:hAnsi="TimesNewRomanPSMT" w:cs="TimesNewRomanPSMT"/>
          <w:lang w:val="pl-PL"/>
        </w:rPr>
        <w:t>. Zamawiający nie przewiduje możliwości prowadzenia rozliczeń w walutach obcych.</w:t>
      </w:r>
    </w:p>
    <w:p w:rsidR="002D7610" w:rsidRDefault="002D7610" w:rsidP="002D7610">
      <w:pPr>
        <w:rPr>
          <w:rFonts w:ascii="TimesNewRomanPSMT" w:hAnsi="TimesNewRomanPSMT" w:cs="TimesNewRomanPSMT"/>
          <w:lang w:val="pl-PL"/>
        </w:rPr>
      </w:pPr>
    </w:p>
    <w:p w:rsidR="002D7610" w:rsidRDefault="002D7610" w:rsidP="002D7610">
      <w:pPr>
        <w:widowControl/>
        <w:autoSpaceDE w:val="0"/>
        <w:autoSpaceDN w:val="0"/>
        <w:adjustRightInd w:val="0"/>
        <w:rPr>
          <w:rFonts w:ascii="TimesNewRomanPS-BoldMT" w:hAnsi="TimesNewRomanPS-BoldMT" w:cs="TimesNewRomanPS-BoldMT"/>
          <w:b/>
          <w:bCs/>
          <w:lang w:val="pl-PL"/>
        </w:rPr>
      </w:pPr>
    </w:p>
    <w:p w:rsidR="002D7610" w:rsidRDefault="002D7610" w:rsidP="002D7610">
      <w:pPr>
        <w:widowControl/>
        <w:autoSpaceDE w:val="0"/>
        <w:autoSpaceDN w:val="0"/>
        <w:adjustRightInd w:val="0"/>
        <w:rPr>
          <w:rFonts w:ascii="TimesNewRomanPS-BoldMT" w:hAnsi="TimesNewRomanPS-BoldMT" w:cs="TimesNewRomanPS-BoldMT"/>
          <w:b/>
          <w:bCs/>
          <w:lang w:val="pl-PL"/>
        </w:rPr>
      </w:pPr>
    </w:p>
    <w:p w:rsidR="00261F2C" w:rsidRDefault="00261F2C" w:rsidP="002D7610">
      <w:pPr>
        <w:widowControl/>
        <w:autoSpaceDE w:val="0"/>
        <w:autoSpaceDN w:val="0"/>
        <w:adjustRightInd w:val="0"/>
        <w:rPr>
          <w:rFonts w:ascii="TimesNewRomanPS-BoldMT" w:hAnsi="TimesNewRomanPS-BoldMT" w:cs="TimesNewRomanPS-BoldMT"/>
          <w:b/>
          <w:bCs/>
          <w:lang w:val="pl-PL"/>
        </w:rPr>
      </w:pPr>
    </w:p>
    <w:p w:rsidR="00261F2C" w:rsidRDefault="00261F2C" w:rsidP="002D7610">
      <w:pPr>
        <w:widowControl/>
        <w:autoSpaceDE w:val="0"/>
        <w:autoSpaceDN w:val="0"/>
        <w:adjustRightInd w:val="0"/>
        <w:rPr>
          <w:rFonts w:ascii="TimesNewRomanPS-BoldMT" w:hAnsi="TimesNewRomanPS-BoldMT" w:cs="TimesNewRomanPS-BoldMT"/>
          <w:b/>
          <w:bCs/>
          <w:lang w:val="pl-PL"/>
        </w:rPr>
      </w:pPr>
    </w:p>
    <w:p w:rsidR="00261F2C" w:rsidRDefault="00261F2C" w:rsidP="002D7610">
      <w:pPr>
        <w:widowControl/>
        <w:autoSpaceDE w:val="0"/>
        <w:autoSpaceDN w:val="0"/>
        <w:adjustRightInd w:val="0"/>
        <w:rPr>
          <w:rFonts w:ascii="TimesNewRomanPS-BoldMT" w:hAnsi="TimesNewRomanPS-BoldMT" w:cs="TimesNewRomanPS-BoldMT"/>
          <w:b/>
          <w:bCs/>
          <w:lang w:val="pl-PL"/>
        </w:rPr>
      </w:pPr>
    </w:p>
    <w:p w:rsidR="00261F2C" w:rsidRDefault="00261F2C" w:rsidP="002D7610">
      <w:pPr>
        <w:widowControl/>
        <w:autoSpaceDE w:val="0"/>
        <w:autoSpaceDN w:val="0"/>
        <w:adjustRightInd w:val="0"/>
        <w:rPr>
          <w:rFonts w:ascii="TimesNewRomanPS-BoldMT" w:hAnsi="TimesNewRomanPS-BoldMT" w:cs="TimesNewRomanPS-BoldMT"/>
          <w:b/>
          <w:bCs/>
          <w:lang w:val="pl-PL"/>
        </w:rPr>
      </w:pPr>
    </w:p>
    <w:p w:rsidR="002D7610" w:rsidRDefault="002D7610" w:rsidP="002D7610">
      <w:pPr>
        <w:jc w:val="center"/>
        <w:rPr>
          <w:rFonts w:ascii="Times New Roman" w:hAnsi="Times New Roman"/>
          <w:b/>
          <w:bCs/>
          <w:color w:val="000000" w:themeColor="text1"/>
          <w:sz w:val="20"/>
          <w:szCs w:val="20"/>
          <w:lang w:val="pl-PL"/>
        </w:rPr>
      </w:pPr>
    </w:p>
    <w:p w:rsidR="00E6590E" w:rsidRDefault="00E6590E" w:rsidP="002D7610">
      <w:pPr>
        <w:jc w:val="center"/>
        <w:rPr>
          <w:rFonts w:ascii="Times New Roman" w:hAnsi="Times New Roman"/>
          <w:b/>
          <w:bCs/>
          <w:color w:val="000000" w:themeColor="text1"/>
          <w:sz w:val="20"/>
          <w:szCs w:val="20"/>
          <w:lang w:val="pl-PL"/>
        </w:rPr>
      </w:pPr>
    </w:p>
    <w:p w:rsidR="002D7610" w:rsidRPr="00E33A8E" w:rsidRDefault="002D7610" w:rsidP="002D7610">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lastRenderedPageBreak/>
        <w:t>Specyfikacja Istotnych Warunków Zamówienia</w:t>
      </w:r>
    </w:p>
    <w:p w:rsidR="002D7610" w:rsidRPr="00E33A8E" w:rsidRDefault="00ED4C65" w:rsidP="002D7610">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2D7610" w:rsidRPr="00E33A8E">
        <w:rPr>
          <w:rFonts w:ascii="Times New Roman" w:hAnsi="Times New Roman"/>
          <w:b/>
          <w:bCs/>
          <w:color w:val="000000" w:themeColor="text1"/>
          <w:sz w:val="20"/>
          <w:szCs w:val="20"/>
          <w:lang w:val="pl-PL"/>
        </w:rPr>
        <w:t>) – Postepowanie o udzielenie zamówienia publicznego w trybie podstawowym –</w:t>
      </w:r>
    </w:p>
    <w:p w:rsidR="002D7610" w:rsidRPr="00EC4CFF" w:rsidRDefault="002D7610" w:rsidP="002D7610">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w:t>
      </w:r>
    </w:p>
    <w:p w:rsidR="002D7610" w:rsidRPr="00EC4CFF" w:rsidRDefault="002D7610" w:rsidP="002D7610">
      <w:pPr>
        <w:jc w:val="center"/>
        <w:rPr>
          <w:rFonts w:ascii="Times New Roman" w:hAnsi="Times New Roman"/>
          <w:b/>
          <w:bCs/>
          <w:color w:val="000000" w:themeColor="text1"/>
          <w:sz w:val="20"/>
          <w:szCs w:val="20"/>
          <w:u w:val="single"/>
          <w:lang w:val="pl-PL"/>
        </w:rPr>
      </w:pPr>
    </w:p>
    <w:p w:rsidR="002D7610" w:rsidRDefault="002D7610" w:rsidP="002D7610">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Rozdział XVI . Opis kryteriów, którymi Za</w:t>
      </w:r>
      <w:r w:rsidR="00B42687">
        <w:rPr>
          <w:rFonts w:ascii="TimesNewRomanPS-BoldMT" w:hAnsi="TimesNewRomanPS-BoldMT" w:cs="TimesNewRomanPS-BoldMT"/>
          <w:b/>
          <w:bCs/>
          <w:lang w:val="pl-PL"/>
        </w:rPr>
        <w:t>mawiający</w:t>
      </w:r>
      <w:r>
        <w:rPr>
          <w:rFonts w:ascii="TimesNewRomanPS-BoldMT" w:hAnsi="TimesNewRomanPS-BoldMT" w:cs="TimesNewRomanPS-BoldMT"/>
          <w:b/>
          <w:bCs/>
          <w:lang w:val="pl-PL"/>
        </w:rPr>
        <w:t xml:space="preserve"> będzie się kierował przy wyborze oferty</w:t>
      </w:r>
    </w:p>
    <w:p w:rsidR="002D7610" w:rsidRDefault="002D7610" w:rsidP="002D7610">
      <w:pPr>
        <w:widowControl/>
        <w:autoSpaceDE w:val="0"/>
        <w:autoSpaceDN w:val="0"/>
        <w:adjustRightInd w:val="0"/>
        <w:rPr>
          <w:rFonts w:ascii="TimesNewRomanPS-BoldMT" w:hAnsi="TimesNewRomanPS-BoldMT" w:cs="TimesNewRomanPS-BoldMT"/>
          <w:b/>
          <w:bCs/>
          <w:lang w:val="pl-PL"/>
        </w:rPr>
      </w:pP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1</w:t>
      </w:r>
      <w:r>
        <w:rPr>
          <w:rFonts w:ascii="TimesNewRomanPSMT" w:hAnsi="TimesNewRomanPSMT" w:cs="TimesNewRomanPSMT"/>
          <w:lang w:val="pl-PL"/>
        </w:rPr>
        <w:t>. Zamawiający uzna oferty za spełniające wymagania i przyjmie do szczegółowego</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rozpatrzenia, jeżeli oferta, co do formy opracowania i treści spełnia wymagania określone w</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niniejszej specyfikacji i została złożona przez zamawiającego terminie zgodnym z SIWZ.</w:t>
      </w: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lang w:val="pl-PL"/>
        </w:rPr>
        <w:t>2</w:t>
      </w:r>
      <w:r>
        <w:rPr>
          <w:rFonts w:ascii="TimesNewRomanPSMT" w:hAnsi="TimesNewRomanPSMT" w:cs="TimesNewRomanPSMT"/>
          <w:lang w:val="pl-PL"/>
        </w:rPr>
        <w:t>. Przy wyborze oferty zamawiający będzie się kierował następującymi kryteriami i ich</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znaczeniem:</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Cn/Cb x 100 = ilość punktów</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Cena oferty:</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Cn – najniższa cena spośród ofert nieodrzuconych</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Cb – cena oferty rozpatrywanej</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100% - kryterium ceny</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Za najkorzystniejszą uznana zostanie ta spośród ofert ważnych, która zawierać będzie najniższą</w:t>
      </w:r>
    </w:p>
    <w:p w:rsidR="002D7610" w:rsidRDefault="002D7610" w:rsidP="002D7610">
      <w:pPr>
        <w:rPr>
          <w:rFonts w:ascii="TimesNewRomanPSMT" w:hAnsi="TimesNewRomanPSMT" w:cs="TimesNewRomanPSMT"/>
          <w:lang w:val="pl-PL"/>
        </w:rPr>
      </w:pPr>
      <w:r>
        <w:rPr>
          <w:rFonts w:ascii="TimesNewRomanPSMT" w:hAnsi="TimesNewRomanPSMT" w:cs="TimesNewRomanPSMT"/>
          <w:lang w:val="pl-PL"/>
        </w:rPr>
        <w:t>cenę .</w:t>
      </w:r>
    </w:p>
    <w:p w:rsidR="002D7610" w:rsidRDefault="002D7610" w:rsidP="002D7610">
      <w:pPr>
        <w:rPr>
          <w:rFonts w:ascii="TimesNewRomanPSMT" w:hAnsi="TimesNewRomanPSMT" w:cs="TimesNewRomanPSMT"/>
          <w:lang w:val="pl-PL"/>
        </w:rPr>
      </w:pPr>
    </w:p>
    <w:p w:rsidR="002D7610" w:rsidRDefault="002D7610" w:rsidP="002D7610">
      <w:pPr>
        <w:widowControl/>
        <w:autoSpaceDE w:val="0"/>
        <w:autoSpaceDN w:val="0"/>
        <w:adjustRightInd w:val="0"/>
        <w:rPr>
          <w:rFonts w:ascii="Arial-BoldMT" w:hAnsi="Arial-BoldMT" w:cs="Arial-BoldMT"/>
          <w:b/>
          <w:bCs/>
          <w:sz w:val="23"/>
          <w:szCs w:val="23"/>
          <w:lang w:val="pl-PL"/>
        </w:rPr>
      </w:pPr>
      <w:r>
        <w:rPr>
          <w:rFonts w:ascii="Arial-BoldMT" w:hAnsi="Arial-BoldMT" w:cs="Arial-BoldMT"/>
          <w:b/>
          <w:bCs/>
          <w:lang w:val="pl-PL"/>
        </w:rPr>
        <w:t xml:space="preserve">Rozdział XVII . </w:t>
      </w:r>
      <w:r>
        <w:rPr>
          <w:rFonts w:ascii="Arial-BoldMT" w:hAnsi="Arial-BoldMT" w:cs="Arial-BoldMT"/>
          <w:b/>
          <w:bCs/>
          <w:sz w:val="23"/>
          <w:szCs w:val="23"/>
          <w:lang w:val="pl-PL"/>
        </w:rPr>
        <w:t>Informacja o formalnościach, jakie powinny zostać dopełnione po</w:t>
      </w:r>
    </w:p>
    <w:p w:rsidR="002D7610" w:rsidRDefault="002D7610" w:rsidP="002D7610">
      <w:pPr>
        <w:widowControl/>
        <w:autoSpaceDE w:val="0"/>
        <w:autoSpaceDN w:val="0"/>
        <w:adjustRightInd w:val="0"/>
        <w:rPr>
          <w:rFonts w:ascii="Arial-BoldMT" w:hAnsi="Arial-BoldMT" w:cs="Arial-BoldMT"/>
          <w:b/>
          <w:bCs/>
          <w:sz w:val="23"/>
          <w:szCs w:val="23"/>
          <w:lang w:val="pl-PL"/>
        </w:rPr>
      </w:pPr>
      <w:r>
        <w:rPr>
          <w:rFonts w:ascii="Arial-BoldMT" w:hAnsi="Arial-BoldMT" w:cs="Arial-BoldMT"/>
          <w:b/>
          <w:bCs/>
          <w:sz w:val="23"/>
          <w:szCs w:val="23"/>
          <w:lang w:val="pl-PL"/>
        </w:rPr>
        <w:t>wyborze oferty w celu zawarcia umowy w sprawie zamówienia publicznego</w:t>
      </w:r>
    </w:p>
    <w:p w:rsidR="002D7610" w:rsidRDefault="002D7610" w:rsidP="002D7610">
      <w:pPr>
        <w:widowControl/>
        <w:autoSpaceDE w:val="0"/>
        <w:autoSpaceDN w:val="0"/>
        <w:adjustRightInd w:val="0"/>
        <w:rPr>
          <w:rFonts w:ascii="Arial-BoldMT" w:hAnsi="Arial-BoldMT" w:cs="Arial-BoldMT"/>
          <w:b/>
          <w:bCs/>
          <w:sz w:val="23"/>
          <w:szCs w:val="23"/>
          <w:lang w:val="pl-PL"/>
        </w:rPr>
      </w:pP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sz w:val="23"/>
          <w:szCs w:val="23"/>
          <w:lang w:val="pl-PL"/>
        </w:rPr>
        <w:t>1</w:t>
      </w:r>
      <w:r>
        <w:rPr>
          <w:rFonts w:ascii="TimesNewRomanPSMT" w:hAnsi="TimesNewRomanPSMT" w:cs="TimesNewRomanPSMT"/>
          <w:sz w:val="23"/>
          <w:szCs w:val="23"/>
          <w:lang w:val="pl-PL"/>
        </w:rPr>
        <w:t xml:space="preserve">. </w:t>
      </w:r>
      <w:r>
        <w:rPr>
          <w:rFonts w:ascii="TimesNewRomanPSMT" w:hAnsi="TimesNewRomanPSMT" w:cs="TimesNewRomanPSMT"/>
          <w:lang w:val="pl-PL"/>
        </w:rPr>
        <w:t>Zamawiający zawiera umowę w sprawie zamówienia publicznego, z uwzględnieniem art. 577</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ustawy Pzp, w terminie nie krótszym niż 5 dni od dnia przesłania zawiadomienia o wyborze</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najkorzystniejszej oferty, jeżeli zawiadomienie to zostało przesłane przy użyciu środków</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komunikacji elektronicznej, albo 10 dni, jeżeli zostało przesłane w inny sposób.</w:t>
      </w: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sz w:val="23"/>
          <w:szCs w:val="23"/>
          <w:lang w:val="pl-PL"/>
        </w:rPr>
        <w:t>2</w:t>
      </w:r>
      <w:r>
        <w:rPr>
          <w:rFonts w:ascii="TimesNewRomanPSMT" w:hAnsi="TimesNewRomanPSMT" w:cs="TimesNewRomanPSMT"/>
          <w:sz w:val="23"/>
          <w:szCs w:val="23"/>
          <w:lang w:val="pl-PL"/>
        </w:rPr>
        <w:t xml:space="preserve">. </w:t>
      </w:r>
      <w:r>
        <w:rPr>
          <w:rFonts w:ascii="TimesNewRomanPSMT" w:hAnsi="TimesNewRomanPSMT" w:cs="TimesNewRomanPSMT"/>
          <w:lang w:val="pl-PL"/>
        </w:rPr>
        <w:t>Zamawiający może zawrzeć umowę w sprawie zamówienia publicznego przed upływem terminu,</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 którym mowa w pkt. 1, jeżeli w postępowaniu o udzielenie zamówienia złożono tylko jedną</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ofertę.</w:t>
      </w: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sz w:val="23"/>
          <w:szCs w:val="23"/>
          <w:lang w:val="pl-PL"/>
        </w:rPr>
        <w:t>3.</w:t>
      </w:r>
      <w:r>
        <w:rPr>
          <w:rFonts w:ascii="TimesNewRomanPSMT" w:hAnsi="TimesNewRomanPSMT" w:cs="TimesNewRomanPSMT"/>
          <w:sz w:val="23"/>
          <w:szCs w:val="23"/>
          <w:lang w:val="pl-PL"/>
        </w:rPr>
        <w:t xml:space="preserve"> </w:t>
      </w:r>
      <w:r>
        <w:rPr>
          <w:rFonts w:ascii="TimesNewRomanPSMT" w:hAnsi="TimesNewRomanPSMT" w:cs="TimesNewRomanPSMT"/>
          <w:lang w:val="pl-PL"/>
        </w:rPr>
        <w:t>Wykonawca, którego oferta została wybrana jako najkorzystniejsza, zostanie poinformowany przez</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Zamawiającego o miejscu i terminie podpisania umowy.</w:t>
      </w:r>
    </w:p>
    <w:p w:rsidR="002D7610" w:rsidRDefault="002D7610" w:rsidP="002D7610">
      <w:pPr>
        <w:widowControl/>
        <w:autoSpaceDE w:val="0"/>
        <w:autoSpaceDN w:val="0"/>
        <w:adjustRightInd w:val="0"/>
        <w:rPr>
          <w:rFonts w:ascii="TimesNewRomanPSMT" w:hAnsi="TimesNewRomanPSMT" w:cs="TimesNewRomanPSMT"/>
          <w:lang w:val="pl-PL"/>
        </w:rPr>
      </w:pPr>
      <w:r w:rsidRPr="00A25A4C">
        <w:rPr>
          <w:rFonts w:ascii="TimesNewRomanPSMT" w:hAnsi="TimesNewRomanPSMT" w:cs="TimesNewRomanPSMT"/>
          <w:b/>
          <w:bCs/>
          <w:sz w:val="23"/>
          <w:szCs w:val="23"/>
          <w:lang w:val="pl-PL"/>
        </w:rPr>
        <w:t>4</w:t>
      </w:r>
      <w:r>
        <w:rPr>
          <w:rFonts w:ascii="TimesNewRomanPSMT" w:hAnsi="TimesNewRomanPSMT" w:cs="TimesNewRomanPSMT"/>
          <w:sz w:val="23"/>
          <w:szCs w:val="23"/>
          <w:lang w:val="pl-PL"/>
        </w:rPr>
        <w:t xml:space="preserve">. </w:t>
      </w:r>
      <w:r>
        <w:rPr>
          <w:rFonts w:ascii="TimesNewRomanPSMT" w:hAnsi="TimesNewRomanPSMT" w:cs="TimesNewRomanPSMT"/>
          <w:lang w:val="pl-PL"/>
        </w:rPr>
        <w:t>Wykonawca, o którym mowa w pkt 1, ma obowiązek zawrzeć umowę w sprawie zamówienia na</w:t>
      </w:r>
    </w:p>
    <w:p w:rsidR="002D7610" w:rsidRDefault="002D7610" w:rsidP="002D7610">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warunkach określonych w projektowanych postanowieniach umowy, które stanowią</w:t>
      </w:r>
    </w:p>
    <w:p w:rsidR="002D7610" w:rsidRDefault="002D7610" w:rsidP="002D7610">
      <w:pPr>
        <w:rPr>
          <w:rFonts w:ascii="TimesNewRomanPSMT" w:hAnsi="TimesNewRomanPSMT" w:cs="TimesNewRomanPSMT"/>
          <w:lang w:val="pl-PL"/>
        </w:rPr>
      </w:pPr>
      <w:r>
        <w:rPr>
          <w:rFonts w:ascii="TimesNewRomanPS-BoldMT" w:hAnsi="TimesNewRomanPS-BoldMT" w:cs="TimesNewRomanPS-BoldMT"/>
          <w:b/>
          <w:bCs/>
          <w:lang w:val="pl-PL"/>
        </w:rPr>
        <w:t xml:space="preserve">Załącznik nr 7b </w:t>
      </w:r>
      <w:r>
        <w:rPr>
          <w:rFonts w:ascii="TimesNewRomanPSMT" w:hAnsi="TimesNewRomanPSMT" w:cs="TimesNewRomanPSMT"/>
          <w:lang w:val="pl-PL"/>
        </w:rPr>
        <w:t>do SIWZ. Umowa zostanie uzupełniona o zapisy wynikające ze złożonej oferty.</w:t>
      </w:r>
    </w:p>
    <w:p w:rsidR="002D7610" w:rsidRDefault="002D7610" w:rsidP="002D7610">
      <w:pPr>
        <w:rPr>
          <w:rFonts w:ascii="TimesNewRomanPSMT" w:hAnsi="TimesNewRomanPSMT" w:cs="TimesNewRomanPSMT"/>
          <w:lang w:val="pl-PL"/>
        </w:rPr>
      </w:pPr>
    </w:p>
    <w:p w:rsidR="002D7610" w:rsidRDefault="002D7610" w:rsidP="002D7610">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XVIII Wymagania dotyczące zabezpieczenia należytego wykonania umowy</w:t>
      </w:r>
    </w:p>
    <w:p w:rsidR="002D7610" w:rsidRDefault="002D7610" w:rsidP="002D7610">
      <w:pPr>
        <w:widowControl/>
        <w:autoSpaceDE w:val="0"/>
        <w:autoSpaceDN w:val="0"/>
        <w:adjustRightInd w:val="0"/>
        <w:rPr>
          <w:rFonts w:ascii="Arial-BoldMT" w:hAnsi="Arial-BoldMT" w:cs="Arial-BoldMT"/>
          <w:b/>
          <w:bCs/>
          <w:lang w:val="pl-PL"/>
        </w:rPr>
      </w:pPr>
    </w:p>
    <w:p w:rsidR="002D7610" w:rsidRDefault="002D7610" w:rsidP="002D7610">
      <w:pPr>
        <w:rPr>
          <w:rFonts w:ascii="TimesNewRomanPSMT" w:hAnsi="TimesNewRomanPSMT" w:cs="TimesNewRomanPSMT"/>
          <w:lang w:val="pl-PL"/>
        </w:rPr>
      </w:pPr>
      <w:r>
        <w:rPr>
          <w:rFonts w:ascii="TimesNewRomanPSMT" w:hAnsi="TimesNewRomanPSMT" w:cs="TimesNewRomanPSMT"/>
          <w:lang w:val="pl-PL"/>
        </w:rPr>
        <w:t>Zamawiający nie wymaga wniesienia zabezpieczenia należytego wykonania umowy.</w:t>
      </w:r>
    </w:p>
    <w:p w:rsidR="00EC4CFF" w:rsidRDefault="00EC4CFF" w:rsidP="002D7610">
      <w:pPr>
        <w:rPr>
          <w:rFonts w:ascii="TimesNewRomanPSMT" w:hAnsi="TimesNewRomanPSMT" w:cs="TimesNewRomanPSMT"/>
          <w:lang w:val="pl-PL"/>
        </w:rPr>
      </w:pPr>
    </w:p>
    <w:p w:rsidR="00EC4CFF" w:rsidRDefault="00EC4CFF" w:rsidP="00EC4CFF">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XIX . POUCZENIE O ŚRODKACH OCHRONY PRAWNEJ PRZYSŁUGUJĄCYCH</w:t>
      </w:r>
    </w:p>
    <w:p w:rsidR="00EC4CFF" w:rsidRDefault="00EC4CFF" w:rsidP="00EC4CFF">
      <w:pPr>
        <w:widowControl/>
        <w:autoSpaceDE w:val="0"/>
        <w:autoSpaceDN w:val="0"/>
        <w:adjustRightInd w:val="0"/>
        <w:rPr>
          <w:rFonts w:ascii="Arial-BoldMT" w:hAnsi="Arial-BoldMT" w:cs="Arial-BoldMT"/>
          <w:b/>
          <w:bCs/>
          <w:lang w:val="pl-PL"/>
        </w:rPr>
      </w:pPr>
      <w:r>
        <w:rPr>
          <w:rFonts w:ascii="Arial-BoldMT" w:hAnsi="Arial-BoldMT" w:cs="Arial-BoldMT"/>
          <w:b/>
          <w:bCs/>
          <w:lang w:val="pl-PL"/>
        </w:rPr>
        <w:t>WYKONAWCY W TOKU POSTĘPOWANIA O UDZIELENIE ZAMÓWIENIA.</w:t>
      </w:r>
    </w:p>
    <w:p w:rsidR="00EC4CFF" w:rsidRDefault="00EC4CFF" w:rsidP="00EC4CFF">
      <w:pPr>
        <w:widowControl/>
        <w:autoSpaceDE w:val="0"/>
        <w:autoSpaceDN w:val="0"/>
        <w:adjustRightInd w:val="0"/>
        <w:rPr>
          <w:rFonts w:ascii="Arial-BoldMT" w:hAnsi="Arial-BoldMT" w:cs="Arial-BoldMT"/>
          <w:b/>
          <w:bCs/>
          <w:lang w:val="pl-PL"/>
        </w:rPr>
      </w:pPr>
    </w:p>
    <w:p w:rsidR="00EC4CFF" w:rsidRDefault="00EC4CFF" w:rsidP="00EC4CFF">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 xml:space="preserve">1. </w:t>
      </w:r>
      <w:r>
        <w:rPr>
          <w:rFonts w:ascii="TimesNewRomanPSMT" w:hAnsi="TimesNewRomanPSMT" w:cs="TimesNewRomanPSMT"/>
          <w:sz w:val="24"/>
          <w:szCs w:val="24"/>
          <w:lang w:val="pl-PL"/>
        </w:rPr>
        <w:t>Wykonawcy, a także innemu podmiotowi, jeżeli ma lub miał interes w uzyskaniu</w:t>
      </w:r>
    </w:p>
    <w:p w:rsidR="00EC4CFF" w:rsidRDefault="00EC4CFF" w:rsidP="00EC4CFF">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zamówienia oraz poniósł lub może ponieść szkodę w wyniku naruszenia przez</w:t>
      </w:r>
    </w:p>
    <w:p w:rsidR="00EC4CFF" w:rsidRDefault="00EC4CFF" w:rsidP="00EC4CFF">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Zamawiającego przepisów ustawy Pzp.</w:t>
      </w:r>
    </w:p>
    <w:p w:rsidR="00EC4CFF" w:rsidRDefault="00EC4CFF" w:rsidP="00EC4CFF">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 xml:space="preserve">2. </w:t>
      </w:r>
      <w:r>
        <w:rPr>
          <w:rFonts w:ascii="TimesNewRomanPSMT" w:hAnsi="TimesNewRomanPSMT" w:cs="TimesNewRomanPSMT"/>
          <w:sz w:val="24"/>
          <w:szCs w:val="24"/>
          <w:lang w:val="pl-PL"/>
        </w:rPr>
        <w:t>Odwołanie przysługuje wyłącznie od niezgodnej z przepisami ustawy czynności</w:t>
      </w:r>
    </w:p>
    <w:p w:rsidR="00EC4CFF" w:rsidRDefault="00EC4CFF" w:rsidP="00EC4CFF">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Zamawiającego podjętej w postępowaniu o udzielenie zamówienia lub zaniechania</w:t>
      </w:r>
    </w:p>
    <w:p w:rsidR="00EC4CFF" w:rsidRDefault="00EC4CFF" w:rsidP="00EC4CFF">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czynności, do której zamawiający jest zobowiązany na podstawie ustawy.</w:t>
      </w:r>
    </w:p>
    <w:p w:rsidR="00EC4CFF" w:rsidRDefault="00EC4CFF" w:rsidP="00EC4CFF">
      <w:pPr>
        <w:widowControl/>
        <w:autoSpaceDE w:val="0"/>
        <w:autoSpaceDN w:val="0"/>
        <w:adjustRightInd w:val="0"/>
        <w:rPr>
          <w:rFonts w:ascii="TimesNewRomanPSMT" w:hAnsi="TimesNewRomanPSMT" w:cs="TimesNewRomanPSMT"/>
          <w:sz w:val="24"/>
          <w:szCs w:val="24"/>
          <w:lang w:val="pl-PL"/>
        </w:rPr>
      </w:pPr>
      <w:r>
        <w:rPr>
          <w:rFonts w:ascii="TimesNewRomanPS-BoldMT" w:hAnsi="TimesNewRomanPS-BoldMT" w:cs="TimesNewRomanPS-BoldMT"/>
          <w:b/>
          <w:bCs/>
          <w:sz w:val="24"/>
          <w:szCs w:val="24"/>
          <w:lang w:val="pl-PL"/>
        </w:rPr>
        <w:t xml:space="preserve">3. </w:t>
      </w:r>
      <w:r>
        <w:rPr>
          <w:rFonts w:ascii="TimesNewRomanPSMT" w:hAnsi="TimesNewRomanPSMT" w:cs="TimesNewRomanPSMT"/>
          <w:sz w:val="24"/>
          <w:szCs w:val="24"/>
          <w:lang w:val="pl-PL"/>
        </w:rPr>
        <w:t>Odwołanie wnosi się do Prezesa Izby w formie pisemnej lub w postaci elektronicznej,</w:t>
      </w:r>
    </w:p>
    <w:p w:rsidR="00EC4CFF" w:rsidRDefault="00EC4CFF" w:rsidP="00EC4CFF">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podpisane bezpiecznym podpisem elektronicznym weryfikowanym przy pomocy ważnego</w:t>
      </w:r>
    </w:p>
    <w:p w:rsidR="00EC4CFF" w:rsidRDefault="00EC4CFF" w:rsidP="00EC4CFF">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kwalifikowanego certyfikatu lub równoważnego środka, spełniającego wymagania dla</w:t>
      </w:r>
    </w:p>
    <w:p w:rsidR="00EC4CFF" w:rsidRDefault="00EC4CFF" w:rsidP="00EC4CFF">
      <w:pPr>
        <w:widowControl/>
        <w:autoSpaceDE w:val="0"/>
        <w:autoSpaceDN w:val="0"/>
        <w:adjustRightInd w:val="0"/>
        <w:rPr>
          <w:rFonts w:ascii="TimesNewRomanPSMT" w:hAnsi="TimesNewRomanPSMT" w:cs="TimesNewRomanPSMT"/>
          <w:sz w:val="24"/>
          <w:szCs w:val="24"/>
          <w:lang w:val="pl-PL"/>
        </w:rPr>
      </w:pPr>
      <w:r>
        <w:rPr>
          <w:rFonts w:ascii="TimesNewRomanPSMT" w:hAnsi="TimesNewRomanPSMT" w:cs="TimesNewRomanPSMT"/>
          <w:sz w:val="24"/>
          <w:szCs w:val="24"/>
          <w:lang w:val="pl-PL"/>
        </w:rPr>
        <w:t>tego rodzaju podpisu.</w:t>
      </w:r>
    </w:p>
    <w:p w:rsidR="00EC4CFF" w:rsidRDefault="00EC4CFF" w:rsidP="00EC4CFF">
      <w:pPr>
        <w:widowControl/>
        <w:autoSpaceDE w:val="0"/>
        <w:autoSpaceDN w:val="0"/>
        <w:adjustRightInd w:val="0"/>
        <w:rPr>
          <w:rFonts w:ascii="TimesNewRomanPSMT" w:hAnsi="TimesNewRomanPSMT" w:cs="TimesNewRomanPSMT"/>
          <w:sz w:val="24"/>
          <w:szCs w:val="24"/>
          <w:lang w:val="pl-PL"/>
        </w:rPr>
      </w:pPr>
    </w:p>
    <w:p w:rsidR="00EC4CFF" w:rsidRDefault="00EC4CFF" w:rsidP="00EC4CFF">
      <w:pPr>
        <w:widowControl/>
        <w:autoSpaceDE w:val="0"/>
        <w:autoSpaceDN w:val="0"/>
        <w:adjustRightInd w:val="0"/>
        <w:rPr>
          <w:rFonts w:ascii="TimesNewRomanPSMT" w:hAnsi="TimesNewRomanPSMT" w:cs="TimesNewRomanPSMT"/>
          <w:sz w:val="24"/>
          <w:szCs w:val="24"/>
          <w:lang w:val="pl-PL"/>
        </w:rPr>
      </w:pPr>
    </w:p>
    <w:p w:rsidR="00EC4CFF" w:rsidRPr="00E33A8E" w:rsidRDefault="00EC4CFF" w:rsidP="00EC4CFF">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lastRenderedPageBreak/>
        <w:t>Specyfikacja Istotnych Warunków Zamówienia</w:t>
      </w:r>
    </w:p>
    <w:p w:rsidR="00EC4CFF" w:rsidRPr="00E33A8E" w:rsidRDefault="00ED4C65" w:rsidP="00EC4CFF">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EC4CFF" w:rsidRPr="00E33A8E">
        <w:rPr>
          <w:rFonts w:ascii="Times New Roman" w:hAnsi="Times New Roman"/>
          <w:b/>
          <w:bCs/>
          <w:color w:val="000000" w:themeColor="text1"/>
          <w:sz w:val="20"/>
          <w:szCs w:val="20"/>
          <w:lang w:val="pl-PL"/>
        </w:rPr>
        <w:t>) – Postepowanie o udzielenie zamówienia publicznego w trybie podstawowym –</w:t>
      </w:r>
    </w:p>
    <w:p w:rsidR="00EC4CFF" w:rsidRPr="00EC4CFF" w:rsidRDefault="00EC4CFF" w:rsidP="00EC4CFF">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w:t>
      </w:r>
    </w:p>
    <w:p w:rsidR="00EC4CFF" w:rsidRDefault="00EC4CFF" w:rsidP="00EC4CFF">
      <w:pPr>
        <w:widowControl/>
        <w:autoSpaceDE w:val="0"/>
        <w:autoSpaceDN w:val="0"/>
        <w:adjustRightInd w:val="0"/>
        <w:rPr>
          <w:rFonts w:ascii="TimesNewRomanPSMT" w:hAnsi="TimesNewRomanPSMT" w:cs="TimesNewRomanPSMT"/>
          <w:sz w:val="24"/>
          <w:szCs w:val="24"/>
          <w:lang w:val="pl-PL"/>
        </w:rPr>
      </w:pP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BoldMT" w:hAnsi="TimesNewRomanPS-BoldMT" w:cs="TimesNewRomanPS-BoldMT"/>
          <w:b/>
          <w:bCs/>
          <w:sz w:val="24"/>
          <w:szCs w:val="24"/>
          <w:lang w:val="pl-PL"/>
        </w:rPr>
        <w:t xml:space="preserve">4. </w:t>
      </w:r>
      <w:r>
        <w:rPr>
          <w:rFonts w:ascii="TimesNewRomanPSMT" w:hAnsi="TimesNewRomanPSMT" w:cs="TimesNewRomanPSMT"/>
          <w:lang w:val="pl-PL"/>
        </w:rPr>
        <w:t>Na orzeczenie Krajowej Izby Odwoławczej oraz postanowienie Prezesa Krajowej Izby</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Odwoławczej, o którym mowa w art. 519 ust. 1 ustawy Pzp, stronom oraz uczestnikom</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postępowania odwoławczego przysługuje skarga do sądu. Skargę wnosi się do Sądu Okręgowego w</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Warszawie za pośrednictwem Prezesa Krajowej Izby Odwoławczej.</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BoldMT" w:hAnsi="TimesNewRomanPS-BoldMT" w:cs="TimesNewRomanPS-BoldMT"/>
          <w:b/>
          <w:bCs/>
          <w:sz w:val="24"/>
          <w:szCs w:val="24"/>
          <w:lang w:val="pl-PL"/>
        </w:rPr>
        <w:t xml:space="preserve">5. </w:t>
      </w:r>
      <w:r>
        <w:rPr>
          <w:rFonts w:ascii="TimesNewRomanPSMT" w:hAnsi="TimesNewRomanPSMT" w:cs="TimesNewRomanPSMT"/>
          <w:lang w:val="pl-PL"/>
        </w:rPr>
        <w:t>Szczegółowe informacje dotyczące środków ochrony prawnej określone są w Dziale IX „Środki</w:t>
      </w:r>
    </w:p>
    <w:p w:rsidR="00EC4CFF" w:rsidRDefault="00EC4CFF" w:rsidP="00EC4CFF">
      <w:pPr>
        <w:rPr>
          <w:rFonts w:ascii="TimesNewRomanPSMT" w:hAnsi="TimesNewRomanPSMT" w:cs="TimesNewRomanPSMT"/>
          <w:lang w:val="pl-PL"/>
        </w:rPr>
      </w:pPr>
      <w:r>
        <w:rPr>
          <w:rFonts w:ascii="TimesNewRomanPSMT" w:hAnsi="TimesNewRomanPSMT" w:cs="TimesNewRomanPSMT"/>
          <w:lang w:val="pl-PL"/>
        </w:rPr>
        <w:t>ochrony prawnej” ustawy Pzp.</w:t>
      </w:r>
    </w:p>
    <w:p w:rsidR="00EC4CFF" w:rsidRDefault="00EC4CFF" w:rsidP="00EC4CFF">
      <w:pPr>
        <w:rPr>
          <w:rFonts w:ascii="TimesNewRomanPSMT" w:hAnsi="TimesNewRomanPSMT" w:cs="TimesNewRomanPSMT"/>
          <w:lang w:val="pl-PL"/>
        </w:rPr>
      </w:pPr>
    </w:p>
    <w:p w:rsidR="00EC4CFF" w:rsidRDefault="00EC4CFF" w:rsidP="00EC4CFF">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XX . KLAUZULA INFORMACYJNA Z ART. 13 RODO</w:t>
      </w:r>
    </w:p>
    <w:p w:rsidR="00EC4CFF" w:rsidRDefault="00EC4CFF" w:rsidP="00EC4CFF">
      <w:pPr>
        <w:widowControl/>
        <w:autoSpaceDE w:val="0"/>
        <w:autoSpaceDN w:val="0"/>
        <w:adjustRightInd w:val="0"/>
        <w:rPr>
          <w:rFonts w:ascii="Arial-BoldMT" w:hAnsi="Arial-BoldMT" w:cs="Arial-BoldMT"/>
          <w:b/>
          <w:bCs/>
          <w:lang w:val="pl-PL"/>
        </w:rPr>
      </w:pP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Zgodnie z art. 13 ust. 1 i 2 rozporządzenia Parlamentu Europejskiego i Rady (UE) 2016/679 z dnia 27</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kwietnia 2016 r. w sprawie ochrony osób fizycznych w związku z przetwarzaniem danych osobowych</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i w sprawie swobodnego przepływu takich danych oraz uchylenia dyrektywy 95/46/WE (ogólne</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rozporządzenie o ochronie danych) (Dz. Urz. UE L 119 z 04.05.2016, str. 1), dalej „RODO”,</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Prokuratura Krajowa informuje, że:</w:t>
      </w:r>
    </w:p>
    <w:p w:rsidR="00EC4CFF" w:rsidRPr="00E6590E" w:rsidRDefault="00EC4CFF" w:rsidP="00EC4CFF">
      <w:pPr>
        <w:widowControl/>
        <w:autoSpaceDE w:val="0"/>
        <w:autoSpaceDN w:val="0"/>
        <w:adjustRightInd w:val="0"/>
        <w:rPr>
          <w:rFonts w:ascii="TimesNewRomanPSMT" w:hAnsi="TimesNewRomanPSMT" w:cs="TimesNewRomanPSMT"/>
          <w:color w:val="000000" w:themeColor="text1"/>
          <w:lang w:val="pl-PL"/>
        </w:rPr>
      </w:pPr>
      <w:r w:rsidRPr="00E6590E">
        <w:rPr>
          <w:rFonts w:ascii="TimesNewRomanPSMT" w:hAnsi="TimesNewRomanPSMT" w:cs="TimesNewRomanPSMT"/>
          <w:color w:val="000000" w:themeColor="text1"/>
          <w:lang w:val="pl-PL"/>
        </w:rPr>
        <w:t>1. Administratorem Danych Osobowych jest Zespół Szkolno – Przedszkolny w Brzesku,</w:t>
      </w:r>
    </w:p>
    <w:p w:rsidR="00EC4CFF" w:rsidRPr="00E6590E" w:rsidRDefault="00E6590E" w:rsidP="00EC4CFF">
      <w:pPr>
        <w:widowControl/>
        <w:autoSpaceDE w:val="0"/>
        <w:autoSpaceDN w:val="0"/>
        <w:adjustRightInd w:val="0"/>
        <w:rPr>
          <w:rFonts w:ascii="TimesNewRomanPSMT" w:hAnsi="TimesNewRomanPSMT" w:cs="TimesNewRomanPSMT"/>
          <w:color w:val="000000" w:themeColor="text1"/>
          <w:lang w:val="pl-PL"/>
        </w:rPr>
      </w:pPr>
      <w:r w:rsidRPr="00E6590E">
        <w:rPr>
          <w:rFonts w:ascii="TimesNewRomanPSMT" w:hAnsi="TimesNewRomanPSMT" w:cs="TimesNewRomanPSMT"/>
          <w:color w:val="000000" w:themeColor="text1"/>
          <w:lang w:val="pl-PL"/>
        </w:rPr>
        <w:t>u</w:t>
      </w:r>
      <w:r w:rsidR="00EC4CFF" w:rsidRPr="00E6590E">
        <w:rPr>
          <w:rFonts w:ascii="TimesNewRomanPSMT" w:hAnsi="TimesNewRomanPSMT" w:cs="TimesNewRomanPSMT"/>
          <w:color w:val="000000" w:themeColor="text1"/>
          <w:lang w:val="pl-PL"/>
        </w:rPr>
        <w:t>l. Królowej Jadwigi 1</w:t>
      </w:r>
      <w:r w:rsidR="00B42687" w:rsidRPr="00E6590E">
        <w:rPr>
          <w:rFonts w:ascii="TimesNewRomanPSMT" w:hAnsi="TimesNewRomanPSMT" w:cs="TimesNewRomanPSMT"/>
          <w:color w:val="000000" w:themeColor="text1"/>
          <w:lang w:val="pl-PL"/>
        </w:rPr>
        <w:t>8</w:t>
      </w:r>
      <w:r w:rsidRPr="00E6590E">
        <w:rPr>
          <w:rFonts w:ascii="TimesNewRomanPSMT" w:hAnsi="TimesNewRomanPSMT" w:cs="TimesNewRomanPSMT"/>
          <w:color w:val="000000" w:themeColor="text1"/>
          <w:lang w:val="pl-PL"/>
        </w:rPr>
        <w:t>, e-mail:zespol.brzesko@brzesko.pl</w:t>
      </w:r>
      <w:r w:rsidR="00EC4CFF" w:rsidRPr="00E6590E">
        <w:rPr>
          <w:rFonts w:ascii="TimesNewRomanPSMT" w:hAnsi="TimesNewRomanPSMT" w:cs="TimesNewRomanPSMT"/>
          <w:color w:val="000000" w:themeColor="text1"/>
          <w:lang w:val="pl-PL"/>
        </w:rPr>
        <w:t>.</w:t>
      </w:r>
    </w:p>
    <w:p w:rsidR="00E6590E" w:rsidRDefault="00EC4CFF" w:rsidP="00EC4CFF">
      <w:pPr>
        <w:widowControl/>
        <w:autoSpaceDE w:val="0"/>
        <w:autoSpaceDN w:val="0"/>
        <w:adjustRightInd w:val="0"/>
        <w:rPr>
          <w:rFonts w:ascii="TimesNewRomanPSMT" w:hAnsi="TimesNewRomanPSMT" w:cs="TimesNewRomanPSMT"/>
          <w:color w:val="000000" w:themeColor="text1"/>
          <w:lang w:val="pl-PL"/>
        </w:rPr>
      </w:pPr>
      <w:r w:rsidRPr="00E6590E">
        <w:rPr>
          <w:rFonts w:ascii="TimesNewRomanPSMT" w:hAnsi="TimesNewRomanPSMT" w:cs="TimesNewRomanPSMT"/>
          <w:b/>
          <w:bCs/>
          <w:color w:val="000000" w:themeColor="text1"/>
          <w:lang w:val="pl-PL"/>
        </w:rPr>
        <w:t>2.</w:t>
      </w:r>
      <w:r w:rsidRPr="00E6590E">
        <w:rPr>
          <w:rFonts w:ascii="TimesNewRomanPSMT" w:hAnsi="TimesNewRomanPSMT" w:cs="TimesNewRomanPSMT"/>
          <w:color w:val="000000" w:themeColor="text1"/>
          <w:lang w:val="pl-PL"/>
        </w:rPr>
        <w:t xml:space="preserve"> Inspektorem Ochro</w:t>
      </w:r>
      <w:r w:rsidR="00E6590E" w:rsidRPr="00E6590E">
        <w:rPr>
          <w:rFonts w:ascii="TimesNewRomanPSMT" w:hAnsi="TimesNewRomanPSMT" w:cs="TimesNewRomanPSMT"/>
          <w:color w:val="000000" w:themeColor="text1"/>
          <w:lang w:val="pl-PL"/>
        </w:rPr>
        <w:t>ny Danych jest</w:t>
      </w:r>
      <w:r w:rsidR="00E6590E">
        <w:rPr>
          <w:rFonts w:ascii="TimesNewRomanPSMT" w:hAnsi="TimesNewRomanPSMT" w:cs="TimesNewRomanPSMT"/>
          <w:color w:val="000000" w:themeColor="text1"/>
          <w:lang w:val="pl-PL"/>
        </w:rPr>
        <w:t xml:space="preserve"> Pani M</w:t>
      </w:r>
      <w:r w:rsidR="00E6590E" w:rsidRPr="00E6590E">
        <w:rPr>
          <w:rFonts w:ascii="TimesNewRomanPSMT" w:hAnsi="TimesNewRomanPSMT" w:cs="TimesNewRomanPSMT"/>
          <w:color w:val="000000" w:themeColor="text1"/>
          <w:lang w:val="pl-PL"/>
        </w:rPr>
        <w:t>ałgorzata Domagała</w:t>
      </w:r>
      <w:r w:rsidRPr="00E6590E">
        <w:rPr>
          <w:rFonts w:ascii="TimesNewRomanPSMT" w:hAnsi="TimesNewRomanPSMT" w:cs="TimesNewRomanPSMT"/>
          <w:color w:val="000000" w:themeColor="text1"/>
          <w:lang w:val="pl-PL"/>
        </w:rPr>
        <w:t xml:space="preserve">, </w:t>
      </w:r>
    </w:p>
    <w:p w:rsidR="00EC4CFF" w:rsidRPr="00E6590E" w:rsidRDefault="00EC4CFF" w:rsidP="00EC4CFF">
      <w:pPr>
        <w:widowControl/>
        <w:autoSpaceDE w:val="0"/>
        <w:autoSpaceDN w:val="0"/>
        <w:adjustRightInd w:val="0"/>
        <w:rPr>
          <w:rFonts w:ascii="TimesNewRomanPSMT" w:hAnsi="TimesNewRomanPSMT" w:cs="TimesNewRomanPSMT"/>
          <w:i/>
          <w:color w:val="000000" w:themeColor="text1"/>
          <w:lang w:val="pl-PL"/>
        </w:rPr>
      </w:pPr>
      <w:r w:rsidRPr="00E6590E">
        <w:rPr>
          <w:rFonts w:ascii="TimesNewRomanPSMT" w:hAnsi="TimesNewRomanPSMT" w:cs="TimesNewRomanPSMT"/>
          <w:color w:val="000000" w:themeColor="text1"/>
          <w:lang w:val="pl-PL"/>
        </w:rPr>
        <w:t>e-mail:</w:t>
      </w:r>
      <w:r w:rsidR="00E6590E" w:rsidRPr="00E6590E">
        <w:rPr>
          <w:rFonts w:ascii="TimesNewRomanPSMT" w:hAnsi="TimesNewRomanPSMT" w:cs="TimesNewRomanPSMT"/>
          <w:color w:val="000000" w:themeColor="text1"/>
          <w:lang w:val="pl-PL"/>
        </w:rPr>
        <w:t>iod_domagala@poczta.okay.pl</w:t>
      </w:r>
    </w:p>
    <w:p w:rsidR="00EC4CFF" w:rsidRDefault="00EC4CFF" w:rsidP="00EC4CFF">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sz w:val="24"/>
          <w:szCs w:val="24"/>
          <w:lang w:val="pl-PL"/>
        </w:rPr>
        <w:t>3</w:t>
      </w:r>
      <w:r>
        <w:rPr>
          <w:rFonts w:ascii="TimesNewRomanPSMT" w:hAnsi="TimesNewRomanPSMT" w:cs="TimesNewRomanPSMT"/>
          <w:sz w:val="24"/>
          <w:szCs w:val="24"/>
          <w:lang w:val="pl-PL"/>
        </w:rPr>
        <w:t xml:space="preserve">. </w:t>
      </w:r>
      <w:r>
        <w:rPr>
          <w:rFonts w:ascii="TimesNewRomanPSMT" w:hAnsi="TimesNewRomanPSMT" w:cs="TimesNewRomanPSMT"/>
          <w:lang w:val="pl-PL"/>
        </w:rPr>
        <w:t>Pani/Pana dane osobowe przetwarzane będą na podstawie art. 6 ust. 1 lit. c RODO w</w:t>
      </w:r>
      <w:r w:rsidRPr="00EC4CFF">
        <w:rPr>
          <w:rFonts w:ascii="TimesNewRomanPSMT" w:hAnsi="TimesNewRomanPSMT" w:cs="TimesNewRomanPSMT"/>
          <w:color w:val="000000"/>
          <w:lang w:val="pl-PL"/>
        </w:rPr>
        <w:t xml:space="preserve"> </w:t>
      </w:r>
      <w:r>
        <w:rPr>
          <w:rFonts w:ascii="TimesNewRomanPSMT" w:hAnsi="TimesNewRomanPSMT" w:cs="TimesNewRomanPSMT"/>
          <w:color w:val="000000"/>
          <w:lang w:val="pl-PL"/>
        </w:rPr>
        <w:t>celu związanym z niniejszym postępowaniem o udzielenie zamówienia publicznego;</w:t>
      </w:r>
    </w:p>
    <w:p w:rsidR="00EC4CFF" w:rsidRDefault="00EC4CFF" w:rsidP="00EC4CFF">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4</w:t>
      </w:r>
      <w:r>
        <w:rPr>
          <w:rFonts w:ascii="TimesNewRomanPSMT" w:hAnsi="TimesNewRomanPSMT" w:cs="TimesNewRomanPSMT"/>
          <w:color w:val="000000"/>
          <w:lang w:val="pl-PL"/>
        </w:rPr>
        <w:t>. Odbiorcami Pani/Pana danych osobowych będą osoby lub podmioty, którym udostępniona</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zostanie dokumentacja postępowania w oparciu o art. 8 oraz art. 96 ust. 3 ustawy z dnia 29 stycznia</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2004 r. – Prawo zamówień publicznych (Dz. U. z 2017 r. poz. 1579 i 2018), dalej „ustawa Pzp”.</w:t>
      </w:r>
    </w:p>
    <w:p w:rsidR="00EC4CFF" w:rsidRDefault="00EC4CFF" w:rsidP="00EC4CFF">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5</w:t>
      </w:r>
      <w:r>
        <w:rPr>
          <w:rFonts w:ascii="TimesNewRomanPSMT" w:hAnsi="TimesNewRomanPSMT" w:cs="TimesNewRomanPSMT"/>
          <w:color w:val="000000"/>
          <w:lang w:val="pl-PL"/>
        </w:rPr>
        <w:t>. Pani/Pana dane osobowe będą przechowywane, zgodnie z art. 97 ust. 1 ustawy Pzp, przez okres</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4 lat od dnia zakończenia postępowania o udzielenie zamówienia, a jeżeli czas trwania umowy</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przekracza 4 lata, okres przechowywania obejmuje cały czas trwania umowy.</w:t>
      </w:r>
    </w:p>
    <w:p w:rsidR="00EC4CFF" w:rsidRDefault="00EC4CFF" w:rsidP="00EC4CFF">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sz w:val="24"/>
          <w:szCs w:val="24"/>
          <w:lang w:val="pl-PL"/>
        </w:rPr>
        <w:t>6.</w:t>
      </w:r>
      <w:r>
        <w:rPr>
          <w:rFonts w:ascii="TimesNewRomanPSMT" w:hAnsi="TimesNewRomanPSMT" w:cs="TimesNewRomanPSMT"/>
          <w:color w:val="000000"/>
          <w:sz w:val="24"/>
          <w:szCs w:val="24"/>
          <w:lang w:val="pl-PL"/>
        </w:rPr>
        <w:t xml:space="preserve"> </w:t>
      </w:r>
      <w:r>
        <w:rPr>
          <w:rFonts w:ascii="TimesNewRomanPSMT" w:hAnsi="TimesNewRomanPSMT" w:cs="TimesNewRomanPSMT"/>
          <w:color w:val="000000"/>
          <w:lang w:val="pl-PL"/>
        </w:rPr>
        <w:t>Obowiązek podania przez Panią/Pana danych osobowych bezpośrednio Pani/Pana dotyczących</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jest wymogiem ustawowym określonym w przepisach ustawy Pzp, związanym z udziałem w</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postępowaniu o udzielenie zamówienia publicznego; konsekwencje niepodania określonych danych</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wynikają z ustawy Pzp,</w:t>
      </w:r>
    </w:p>
    <w:p w:rsidR="00EC4CFF" w:rsidRDefault="00EC4CFF" w:rsidP="00EC4CFF">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7</w:t>
      </w:r>
      <w:r>
        <w:rPr>
          <w:rFonts w:ascii="TimesNewRomanPSMT" w:hAnsi="TimesNewRomanPSMT" w:cs="TimesNewRomanPSMT"/>
          <w:color w:val="000000"/>
          <w:lang w:val="pl-PL"/>
        </w:rPr>
        <w:t>. W odniesieniu do Pani/Pana danych osobowych decyzje nie będą podejmowane w sposób</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zautomatyzowany, stosowanie do art. 22 RODO.</w:t>
      </w:r>
    </w:p>
    <w:p w:rsidR="00EC4CFF" w:rsidRDefault="00EC4CFF" w:rsidP="00EC4CFF">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8</w:t>
      </w:r>
      <w:r>
        <w:rPr>
          <w:rFonts w:ascii="TimesNewRomanPSMT" w:hAnsi="TimesNewRomanPSMT" w:cs="TimesNewRomanPSMT"/>
          <w:color w:val="000000"/>
          <w:lang w:val="pl-PL"/>
        </w:rPr>
        <w:t>. Posiada Pani/Pan:</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sz w:val="24"/>
          <w:szCs w:val="24"/>
          <w:lang w:val="pl-PL"/>
        </w:rPr>
        <w:t xml:space="preserve">− </w:t>
      </w:r>
      <w:r>
        <w:rPr>
          <w:rFonts w:ascii="TimesNewRomanPSMT" w:hAnsi="TimesNewRomanPSMT" w:cs="TimesNewRomanPSMT"/>
          <w:color w:val="000000"/>
          <w:lang w:val="pl-PL"/>
        </w:rPr>
        <w:t>na podstawie art. 15 RODO prawo dostępu do danych osobowych Pani/Pana</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dotyczących;</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sz w:val="24"/>
          <w:szCs w:val="24"/>
          <w:lang w:val="pl-PL"/>
        </w:rPr>
        <w:t xml:space="preserve">− </w:t>
      </w:r>
      <w:r>
        <w:rPr>
          <w:rFonts w:ascii="TimesNewRomanPSMT" w:hAnsi="TimesNewRomanPSMT" w:cs="TimesNewRomanPSMT"/>
          <w:color w:val="000000"/>
          <w:lang w:val="pl-PL"/>
        </w:rPr>
        <w:t>na podstawie art. 16 RODO prawo do sprostowania Pani/Pana danych osobowych*;</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sz w:val="24"/>
          <w:szCs w:val="24"/>
          <w:lang w:val="pl-PL"/>
        </w:rPr>
        <w:t xml:space="preserve">− </w:t>
      </w:r>
      <w:r>
        <w:rPr>
          <w:rFonts w:ascii="TimesNewRomanPSMT" w:hAnsi="TimesNewRomanPSMT" w:cs="TimesNewRomanPSMT"/>
          <w:color w:val="000000"/>
          <w:lang w:val="pl-PL"/>
        </w:rPr>
        <w:t>na podstawie art. 18 RODO prawo żądania od administratora ograniczenia przetwarzania</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danych osobowych z zastrzeżeniem przypadków, o których mowa w art. 18 ust. 2</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RODO**;</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sz w:val="24"/>
          <w:szCs w:val="24"/>
          <w:lang w:val="pl-PL"/>
        </w:rPr>
        <w:t xml:space="preserve">− </w:t>
      </w:r>
      <w:r>
        <w:rPr>
          <w:rFonts w:ascii="TimesNewRomanPSMT" w:hAnsi="TimesNewRomanPSMT" w:cs="TimesNewRomanPSMT"/>
          <w:color w:val="000000"/>
          <w:lang w:val="pl-PL"/>
        </w:rPr>
        <w:t>prawo do wniesienia skargi do Prezesa Urzędu Ochrony Danych Osobowych, gdy uzna</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Pani/Pan, że przetwarzanie danych osobowych Pani/Pana dotyczących narusza przepisy</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RODO;</w:t>
      </w:r>
    </w:p>
    <w:p w:rsidR="00EC4CFF" w:rsidRDefault="00EC4CFF" w:rsidP="00EC4CFF">
      <w:pPr>
        <w:widowControl/>
        <w:autoSpaceDE w:val="0"/>
        <w:autoSpaceDN w:val="0"/>
        <w:adjustRightInd w:val="0"/>
        <w:rPr>
          <w:rFonts w:ascii="TimesNewRomanPSMT" w:hAnsi="TimesNewRomanPSMT" w:cs="TimesNewRomanPSMT"/>
          <w:color w:val="000000"/>
          <w:lang w:val="pl-PL"/>
        </w:rPr>
      </w:pPr>
      <w:r w:rsidRPr="00A25A4C">
        <w:rPr>
          <w:rFonts w:ascii="TimesNewRomanPSMT" w:hAnsi="TimesNewRomanPSMT" w:cs="TimesNewRomanPSMT"/>
          <w:b/>
          <w:bCs/>
          <w:color w:val="000000"/>
          <w:lang w:val="pl-PL"/>
        </w:rPr>
        <w:t>9.</w:t>
      </w:r>
      <w:r>
        <w:rPr>
          <w:rFonts w:ascii="TimesNewRomanPSMT" w:hAnsi="TimesNewRomanPSMT" w:cs="TimesNewRomanPSMT"/>
          <w:color w:val="000000"/>
          <w:lang w:val="pl-PL"/>
        </w:rPr>
        <w:t xml:space="preserve"> Nie przysługuje Pani/Panu:</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A"/>
          <w:sz w:val="12"/>
          <w:szCs w:val="12"/>
          <w:lang w:val="pl-PL"/>
        </w:rPr>
        <w:t xml:space="preserve">− </w:t>
      </w:r>
      <w:r>
        <w:rPr>
          <w:rFonts w:ascii="TimesNewRomanPSMT" w:hAnsi="TimesNewRomanPSMT" w:cs="TimesNewRomanPSMT"/>
          <w:color w:val="000000"/>
          <w:lang w:val="pl-PL"/>
        </w:rPr>
        <w:t>w związku z art. 17 ust. 3 lit. b, d lub e RODO prawo do usunięcia danych osobowych;</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A"/>
          <w:sz w:val="12"/>
          <w:szCs w:val="12"/>
          <w:lang w:val="pl-PL"/>
        </w:rPr>
        <w:t xml:space="preserve">− </w:t>
      </w:r>
      <w:r>
        <w:rPr>
          <w:rFonts w:ascii="TimesNewRomanPSMT" w:hAnsi="TimesNewRomanPSMT" w:cs="TimesNewRomanPSMT"/>
          <w:color w:val="000000"/>
          <w:lang w:val="pl-PL"/>
        </w:rPr>
        <w:t>prawo do przenoszenia danych osobowych, o którym mowa w art. 20 RODO;</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A"/>
          <w:sz w:val="12"/>
          <w:szCs w:val="12"/>
          <w:lang w:val="pl-PL"/>
        </w:rPr>
        <w:t xml:space="preserve">− </w:t>
      </w:r>
      <w:r>
        <w:rPr>
          <w:rFonts w:ascii="TimesNewRomanPSMT" w:hAnsi="TimesNewRomanPSMT" w:cs="TimesNewRomanPSMT"/>
          <w:color w:val="000000"/>
          <w:lang w:val="pl-PL"/>
        </w:rPr>
        <w:t>na podstawie art. 21 RODO prawo sprzeciwu, wobec przetwarzania danych osobowych,</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gdyż podstawą prawną przetwarzania Pani/Pana danych osobowych jest art. 6 ust. 1 lit. c</w:t>
      </w:r>
    </w:p>
    <w:p w:rsidR="00EC4CFF" w:rsidRDefault="00EC4CFF" w:rsidP="00EC4CFF">
      <w:pPr>
        <w:widowControl/>
        <w:autoSpaceDE w:val="0"/>
        <w:autoSpaceDN w:val="0"/>
        <w:adjustRightInd w:val="0"/>
        <w:rPr>
          <w:rFonts w:ascii="TimesNewRomanPSMT" w:hAnsi="TimesNewRomanPSMT" w:cs="TimesNewRomanPSMT"/>
          <w:color w:val="000000"/>
          <w:lang w:val="pl-PL"/>
        </w:rPr>
      </w:pPr>
      <w:r>
        <w:rPr>
          <w:rFonts w:ascii="TimesNewRomanPSMT" w:hAnsi="TimesNewRomanPSMT" w:cs="TimesNewRomanPSMT"/>
          <w:color w:val="000000"/>
          <w:lang w:val="pl-PL"/>
        </w:rPr>
        <w:t>RODO.</w:t>
      </w:r>
    </w:p>
    <w:p w:rsidR="00EC4CFF" w:rsidRDefault="00EC4CFF" w:rsidP="00EC4CFF">
      <w:pPr>
        <w:widowControl/>
        <w:autoSpaceDE w:val="0"/>
        <w:autoSpaceDN w:val="0"/>
        <w:adjustRightInd w:val="0"/>
        <w:rPr>
          <w:rFonts w:ascii="TimesNewRomanPSMT" w:hAnsi="TimesNewRomanPSMT" w:cs="TimesNewRomanPSMT"/>
          <w:color w:val="000000"/>
          <w:lang w:val="pl-PL"/>
        </w:rPr>
      </w:pPr>
    </w:p>
    <w:p w:rsidR="00EC4CFF" w:rsidRDefault="00EC4CFF" w:rsidP="00EC4CFF">
      <w:pPr>
        <w:widowControl/>
        <w:autoSpaceDE w:val="0"/>
        <w:autoSpaceDN w:val="0"/>
        <w:adjustRightInd w:val="0"/>
        <w:rPr>
          <w:rFonts w:ascii="TimesNewRomanPSMT" w:hAnsi="TimesNewRomanPSMT" w:cs="TimesNewRomanPSMT"/>
          <w:color w:val="000000"/>
          <w:lang w:val="pl-PL"/>
        </w:rPr>
      </w:pPr>
    </w:p>
    <w:p w:rsidR="00EC4CFF" w:rsidRDefault="00EC4CFF" w:rsidP="00EC4CFF">
      <w:pPr>
        <w:widowControl/>
        <w:autoSpaceDE w:val="0"/>
        <w:autoSpaceDN w:val="0"/>
        <w:adjustRightInd w:val="0"/>
        <w:rPr>
          <w:rFonts w:ascii="TimesNewRomanPSMT" w:hAnsi="TimesNewRomanPSMT" w:cs="TimesNewRomanPSMT"/>
          <w:color w:val="000000"/>
          <w:lang w:val="pl-PL"/>
        </w:rPr>
      </w:pPr>
    </w:p>
    <w:p w:rsidR="00EC4CFF" w:rsidRPr="00E33A8E" w:rsidRDefault="00EC4CFF" w:rsidP="00EC4CFF">
      <w:pPr>
        <w:jc w:val="center"/>
        <w:rPr>
          <w:rFonts w:ascii="Times New Roman" w:hAnsi="Times New Roman"/>
          <w:b/>
          <w:bCs/>
          <w:color w:val="000000" w:themeColor="text1"/>
          <w:sz w:val="20"/>
          <w:szCs w:val="20"/>
          <w:lang w:val="pl-PL"/>
        </w:rPr>
      </w:pPr>
      <w:r w:rsidRPr="00E33A8E">
        <w:rPr>
          <w:rFonts w:ascii="Times New Roman" w:hAnsi="Times New Roman"/>
          <w:b/>
          <w:bCs/>
          <w:color w:val="000000" w:themeColor="text1"/>
          <w:sz w:val="20"/>
          <w:szCs w:val="20"/>
          <w:lang w:val="pl-PL"/>
        </w:rPr>
        <w:t>Specyfikacja Istotnych Warunków Zamówienia</w:t>
      </w:r>
    </w:p>
    <w:p w:rsidR="00EC4CFF" w:rsidRPr="00E33A8E" w:rsidRDefault="00ED4C65" w:rsidP="00EC4CFF">
      <w:pPr>
        <w:jc w:val="center"/>
        <w:rPr>
          <w:rFonts w:ascii="Times New Roman" w:hAnsi="Times New Roman"/>
          <w:b/>
          <w:bCs/>
          <w:color w:val="000000" w:themeColor="text1"/>
          <w:sz w:val="20"/>
          <w:szCs w:val="20"/>
          <w:lang w:val="pl-PL"/>
        </w:rPr>
      </w:pPr>
      <w:r>
        <w:rPr>
          <w:rFonts w:ascii="Times New Roman" w:hAnsi="Times New Roman"/>
          <w:b/>
          <w:bCs/>
          <w:color w:val="000000" w:themeColor="text1"/>
          <w:sz w:val="20"/>
          <w:szCs w:val="20"/>
          <w:lang w:val="pl-PL"/>
        </w:rPr>
        <w:t>(Zn.Spr.ZSP.ZP.1/2023</w:t>
      </w:r>
      <w:r w:rsidR="00EC4CFF" w:rsidRPr="00E33A8E">
        <w:rPr>
          <w:rFonts w:ascii="Times New Roman" w:hAnsi="Times New Roman"/>
          <w:b/>
          <w:bCs/>
          <w:color w:val="000000" w:themeColor="text1"/>
          <w:sz w:val="20"/>
          <w:szCs w:val="20"/>
          <w:lang w:val="pl-PL"/>
        </w:rPr>
        <w:t>) – Postepowanie o udzielenie zamówienia publicznego w trybie podstawowym –</w:t>
      </w:r>
    </w:p>
    <w:p w:rsidR="00EC4CFF" w:rsidRPr="00EC4CFF" w:rsidRDefault="00EC4CFF" w:rsidP="00EC4CFF">
      <w:pPr>
        <w:jc w:val="center"/>
        <w:rPr>
          <w:rFonts w:ascii="Times New Roman" w:hAnsi="Times New Roman"/>
          <w:b/>
          <w:bCs/>
          <w:color w:val="000000" w:themeColor="text1"/>
          <w:sz w:val="20"/>
          <w:szCs w:val="20"/>
          <w:u w:val="single"/>
          <w:lang w:val="pl-PL"/>
        </w:rPr>
      </w:pPr>
      <w:r w:rsidRPr="00EC4CFF">
        <w:rPr>
          <w:rFonts w:ascii="Times New Roman" w:hAnsi="Times New Roman"/>
          <w:b/>
          <w:bCs/>
          <w:color w:val="000000" w:themeColor="text1"/>
          <w:sz w:val="20"/>
          <w:szCs w:val="20"/>
          <w:u w:val="single"/>
          <w:lang w:val="pl-PL"/>
        </w:rPr>
        <w:t xml:space="preserve"> na zadanie pn. „Dostawa artykułów żywnościowych do Zespołu Szkolno – Przedszkolnego w Brzesku’’</w:t>
      </w:r>
    </w:p>
    <w:p w:rsidR="00EC4CFF" w:rsidRDefault="00EC4CFF" w:rsidP="00EC4CFF">
      <w:pPr>
        <w:jc w:val="center"/>
        <w:rPr>
          <w:rFonts w:ascii="Times New Roman" w:hAnsi="Times New Roman"/>
          <w:b/>
          <w:bCs/>
          <w:color w:val="000000" w:themeColor="text1"/>
          <w:sz w:val="20"/>
          <w:szCs w:val="20"/>
          <w:lang w:val="pl-PL"/>
        </w:rPr>
      </w:pPr>
    </w:p>
    <w:p w:rsidR="00EC4CFF" w:rsidRDefault="00EC4CFF" w:rsidP="00EC4CFF">
      <w:pPr>
        <w:jc w:val="center"/>
        <w:rPr>
          <w:rFonts w:ascii="Times New Roman" w:hAnsi="Times New Roman"/>
          <w:b/>
          <w:bCs/>
          <w:color w:val="000000" w:themeColor="text1"/>
          <w:sz w:val="20"/>
          <w:szCs w:val="20"/>
          <w:lang w:val="pl-PL"/>
        </w:rPr>
      </w:pPr>
    </w:p>
    <w:p w:rsidR="00EC4CFF" w:rsidRDefault="00EC4CFF" w:rsidP="00EC4CFF">
      <w:pPr>
        <w:widowControl/>
        <w:autoSpaceDE w:val="0"/>
        <w:autoSpaceDN w:val="0"/>
        <w:adjustRightInd w:val="0"/>
        <w:rPr>
          <w:rFonts w:ascii="TimesNewRomanPS-ItalicMT" w:hAnsi="TimesNewRomanPS-ItalicMT" w:cs="TimesNewRomanPS-ItalicMT"/>
          <w:i/>
          <w:iCs/>
          <w:color w:val="000000"/>
          <w:sz w:val="18"/>
          <w:szCs w:val="18"/>
          <w:lang w:val="pl-PL"/>
        </w:rPr>
      </w:pPr>
      <w:r>
        <w:rPr>
          <w:rFonts w:ascii="TimesNewRomanPS-BoldItalicMT" w:hAnsi="TimesNewRomanPS-BoldItalicMT" w:cs="TimesNewRomanPS-BoldItalicMT"/>
          <w:b/>
          <w:bCs/>
          <w:i/>
          <w:iCs/>
          <w:color w:val="000000"/>
          <w:sz w:val="12"/>
          <w:szCs w:val="12"/>
          <w:lang w:val="pl-PL"/>
        </w:rPr>
        <w:t xml:space="preserve">* </w:t>
      </w:r>
      <w:r>
        <w:rPr>
          <w:rFonts w:ascii="TimesNewRomanPS-BoldItalicMT" w:hAnsi="TimesNewRomanPS-BoldItalicMT" w:cs="TimesNewRomanPS-BoldItalicMT"/>
          <w:b/>
          <w:bCs/>
          <w:i/>
          <w:iCs/>
          <w:color w:val="000000"/>
          <w:sz w:val="18"/>
          <w:szCs w:val="18"/>
          <w:lang w:val="pl-PL"/>
        </w:rPr>
        <w:t xml:space="preserve">Wyjaśnienie: </w:t>
      </w:r>
      <w:r>
        <w:rPr>
          <w:rFonts w:ascii="TimesNewRomanPS-ItalicMT" w:hAnsi="TimesNewRomanPS-ItalicMT" w:cs="TimesNewRomanPS-ItalicMT"/>
          <w:i/>
          <w:iCs/>
          <w:color w:val="000000"/>
          <w:sz w:val="18"/>
          <w:szCs w:val="18"/>
          <w:lang w:val="pl-PL"/>
        </w:rPr>
        <w:t>skorzystanie z prawa do sprostowania nie może skutkować zmianą wyniku postępowania</w:t>
      </w:r>
    </w:p>
    <w:p w:rsidR="00EC4CFF" w:rsidRDefault="00EC4CFF" w:rsidP="00EC4CFF">
      <w:pPr>
        <w:widowControl/>
        <w:autoSpaceDE w:val="0"/>
        <w:autoSpaceDN w:val="0"/>
        <w:adjustRightInd w:val="0"/>
        <w:rPr>
          <w:rFonts w:ascii="TimesNewRomanPS-ItalicMT" w:hAnsi="TimesNewRomanPS-ItalicMT" w:cs="TimesNewRomanPS-ItalicMT"/>
          <w:i/>
          <w:iCs/>
          <w:color w:val="000000"/>
          <w:sz w:val="18"/>
          <w:szCs w:val="18"/>
          <w:lang w:val="pl-PL"/>
        </w:rPr>
      </w:pPr>
      <w:r>
        <w:rPr>
          <w:rFonts w:ascii="TimesNewRomanPS-ItalicMT" w:hAnsi="TimesNewRomanPS-ItalicMT" w:cs="TimesNewRomanPS-ItalicMT"/>
          <w:i/>
          <w:iCs/>
          <w:color w:val="000000"/>
          <w:sz w:val="18"/>
          <w:szCs w:val="18"/>
          <w:lang w:val="pl-PL"/>
        </w:rPr>
        <w:t>o udzielenie zamówienia publicznego ani zmianą postanowień umowy w zakresie niezgodnym z ustawą Pzp oraz nie może</w:t>
      </w:r>
    </w:p>
    <w:p w:rsidR="00EC4CFF" w:rsidRDefault="00EC4CFF" w:rsidP="00EC4CFF">
      <w:pPr>
        <w:widowControl/>
        <w:autoSpaceDE w:val="0"/>
        <w:autoSpaceDN w:val="0"/>
        <w:adjustRightInd w:val="0"/>
        <w:rPr>
          <w:rFonts w:ascii="TimesNewRomanPS-ItalicMT" w:hAnsi="TimesNewRomanPS-ItalicMT" w:cs="TimesNewRomanPS-ItalicMT"/>
          <w:i/>
          <w:iCs/>
          <w:color w:val="000000"/>
          <w:sz w:val="18"/>
          <w:szCs w:val="18"/>
          <w:lang w:val="pl-PL"/>
        </w:rPr>
      </w:pPr>
      <w:r>
        <w:rPr>
          <w:rFonts w:ascii="TimesNewRomanPS-ItalicMT" w:hAnsi="TimesNewRomanPS-ItalicMT" w:cs="TimesNewRomanPS-ItalicMT"/>
          <w:i/>
          <w:iCs/>
          <w:color w:val="000000"/>
          <w:sz w:val="18"/>
          <w:szCs w:val="18"/>
          <w:lang w:val="pl-PL"/>
        </w:rPr>
        <w:t>naruszać integralności protokołu oraz jego załączników.</w:t>
      </w:r>
    </w:p>
    <w:p w:rsidR="00EC4CFF" w:rsidRDefault="00EC4CFF" w:rsidP="00EC4CFF">
      <w:pPr>
        <w:widowControl/>
        <w:autoSpaceDE w:val="0"/>
        <w:autoSpaceDN w:val="0"/>
        <w:adjustRightInd w:val="0"/>
        <w:rPr>
          <w:rFonts w:ascii="TimesNewRomanPS-ItalicMT" w:hAnsi="TimesNewRomanPS-ItalicMT" w:cs="TimesNewRomanPS-ItalicMT"/>
          <w:i/>
          <w:iCs/>
          <w:color w:val="000000"/>
          <w:sz w:val="18"/>
          <w:szCs w:val="18"/>
          <w:lang w:val="pl-PL"/>
        </w:rPr>
      </w:pPr>
      <w:r>
        <w:rPr>
          <w:rFonts w:ascii="TimesNewRomanPS-BoldItalicMT" w:hAnsi="TimesNewRomanPS-BoldItalicMT" w:cs="TimesNewRomanPS-BoldItalicMT"/>
          <w:b/>
          <w:bCs/>
          <w:i/>
          <w:iCs/>
          <w:color w:val="000000"/>
          <w:sz w:val="12"/>
          <w:szCs w:val="12"/>
          <w:lang w:val="pl-PL"/>
        </w:rPr>
        <w:t xml:space="preserve">** </w:t>
      </w:r>
      <w:r>
        <w:rPr>
          <w:rFonts w:ascii="TimesNewRomanPS-BoldItalicMT" w:hAnsi="TimesNewRomanPS-BoldItalicMT" w:cs="TimesNewRomanPS-BoldItalicMT"/>
          <w:b/>
          <w:bCs/>
          <w:i/>
          <w:iCs/>
          <w:color w:val="000000"/>
          <w:sz w:val="18"/>
          <w:szCs w:val="18"/>
          <w:lang w:val="pl-PL"/>
        </w:rPr>
        <w:t xml:space="preserve">Wyjaśnienie: </w:t>
      </w:r>
      <w:r>
        <w:rPr>
          <w:rFonts w:ascii="TimesNewRomanPS-ItalicMT" w:hAnsi="TimesNewRomanPS-ItalicMT" w:cs="TimesNewRomanPS-ItalicMT"/>
          <w:i/>
          <w:iCs/>
          <w:color w:val="000000"/>
          <w:sz w:val="18"/>
          <w:szCs w:val="18"/>
          <w:lang w:val="pl-PL"/>
        </w:rPr>
        <w:t>prawo do ograniczenia przetwarzania nie ma zastosowania w odniesieniu do przechowywania, w celu</w:t>
      </w:r>
    </w:p>
    <w:p w:rsidR="00EC4CFF" w:rsidRDefault="00EC4CFF" w:rsidP="00EC4CFF">
      <w:pPr>
        <w:widowControl/>
        <w:autoSpaceDE w:val="0"/>
        <w:autoSpaceDN w:val="0"/>
        <w:adjustRightInd w:val="0"/>
        <w:rPr>
          <w:rFonts w:ascii="TimesNewRomanPS-ItalicMT" w:hAnsi="TimesNewRomanPS-ItalicMT" w:cs="TimesNewRomanPS-ItalicMT"/>
          <w:i/>
          <w:iCs/>
          <w:color w:val="000000"/>
          <w:sz w:val="18"/>
          <w:szCs w:val="18"/>
          <w:lang w:val="pl-PL"/>
        </w:rPr>
      </w:pPr>
      <w:r>
        <w:rPr>
          <w:rFonts w:ascii="TimesNewRomanPS-ItalicMT" w:hAnsi="TimesNewRomanPS-ItalicMT" w:cs="TimesNewRomanPS-ItalicMT"/>
          <w:i/>
          <w:iCs/>
          <w:color w:val="000000"/>
          <w:sz w:val="18"/>
          <w:szCs w:val="18"/>
          <w:lang w:val="pl-PL"/>
        </w:rPr>
        <w:t>zapewnienia korzystania ze środków ochrony prawnej lub w celu ochrony praw innej osoby fizycznej lub prawnej, lub z</w:t>
      </w:r>
    </w:p>
    <w:p w:rsidR="00EC4CFF" w:rsidRDefault="00EC4CFF" w:rsidP="00EC4CFF">
      <w:pPr>
        <w:rPr>
          <w:rFonts w:ascii="TimesNewRomanPS-ItalicMT" w:hAnsi="TimesNewRomanPS-ItalicMT" w:cs="TimesNewRomanPS-ItalicMT"/>
          <w:i/>
          <w:iCs/>
          <w:color w:val="000000"/>
          <w:sz w:val="18"/>
          <w:szCs w:val="18"/>
          <w:lang w:val="pl-PL"/>
        </w:rPr>
      </w:pPr>
      <w:r>
        <w:rPr>
          <w:rFonts w:ascii="TimesNewRomanPS-ItalicMT" w:hAnsi="TimesNewRomanPS-ItalicMT" w:cs="TimesNewRomanPS-ItalicMT"/>
          <w:i/>
          <w:iCs/>
          <w:color w:val="000000"/>
          <w:sz w:val="18"/>
          <w:szCs w:val="18"/>
          <w:lang w:val="pl-PL"/>
        </w:rPr>
        <w:t>uwagi na ważne względy interesu publicznego Unii Europejskiej lub państw</w:t>
      </w:r>
    </w:p>
    <w:p w:rsidR="00EC4CFF" w:rsidRDefault="00EC4CFF" w:rsidP="00EC4CFF">
      <w:pPr>
        <w:rPr>
          <w:rFonts w:ascii="TimesNewRomanPS-ItalicMT" w:hAnsi="TimesNewRomanPS-ItalicMT" w:cs="TimesNewRomanPS-ItalicMT"/>
          <w:i/>
          <w:iCs/>
          <w:color w:val="000000"/>
          <w:sz w:val="18"/>
          <w:szCs w:val="18"/>
          <w:lang w:val="pl-PL"/>
        </w:rPr>
      </w:pPr>
    </w:p>
    <w:p w:rsidR="00EC4CFF" w:rsidRDefault="00EC4CFF" w:rsidP="00EC4CFF">
      <w:pPr>
        <w:rPr>
          <w:rFonts w:ascii="TimesNewRomanPS-ItalicMT" w:hAnsi="TimesNewRomanPS-ItalicMT" w:cs="TimesNewRomanPS-ItalicMT"/>
          <w:i/>
          <w:iCs/>
          <w:color w:val="000000"/>
          <w:sz w:val="18"/>
          <w:szCs w:val="18"/>
          <w:lang w:val="pl-PL"/>
        </w:rPr>
      </w:pPr>
    </w:p>
    <w:p w:rsidR="00EC4CFF" w:rsidRDefault="00EC4CFF" w:rsidP="00EC4CFF">
      <w:pPr>
        <w:widowControl/>
        <w:autoSpaceDE w:val="0"/>
        <w:autoSpaceDN w:val="0"/>
        <w:adjustRightInd w:val="0"/>
        <w:rPr>
          <w:rFonts w:ascii="Arial-BoldMT" w:hAnsi="Arial-BoldMT" w:cs="Arial-BoldMT"/>
          <w:b/>
          <w:bCs/>
          <w:lang w:val="pl-PL"/>
        </w:rPr>
      </w:pPr>
      <w:r>
        <w:rPr>
          <w:rFonts w:ascii="Arial-BoldMT" w:hAnsi="Arial-BoldMT" w:cs="Arial-BoldMT"/>
          <w:b/>
          <w:bCs/>
          <w:lang w:val="pl-PL"/>
        </w:rPr>
        <w:t>Rozdział XXI . Postanowienia końcowe</w:t>
      </w:r>
    </w:p>
    <w:p w:rsidR="00EC4CFF" w:rsidRDefault="00EC4CFF" w:rsidP="00EC4CFF">
      <w:pPr>
        <w:widowControl/>
        <w:autoSpaceDE w:val="0"/>
        <w:autoSpaceDN w:val="0"/>
        <w:adjustRightInd w:val="0"/>
        <w:rPr>
          <w:rFonts w:ascii="Arial-BoldMT" w:hAnsi="Arial-BoldMT" w:cs="Arial-BoldMT"/>
          <w:b/>
          <w:bCs/>
          <w:lang w:val="pl-PL"/>
        </w:rPr>
      </w:pP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W sprawach nieuregulowanych w powyższej specyfikacji istotnych warunków zamówienia</w:t>
      </w:r>
    </w:p>
    <w:p w:rsidR="00EC4CFF" w:rsidRDefault="00EC4CFF" w:rsidP="00EC4CFF">
      <w:pPr>
        <w:rPr>
          <w:rFonts w:ascii="TimesNewRomanPSMT" w:hAnsi="TimesNewRomanPSMT" w:cs="TimesNewRomanPSMT"/>
          <w:lang w:val="pl-PL"/>
        </w:rPr>
      </w:pPr>
      <w:r>
        <w:rPr>
          <w:rFonts w:ascii="TimesNewRomanPSMT" w:hAnsi="TimesNewRomanPSMT" w:cs="TimesNewRomanPSMT"/>
          <w:lang w:val="pl-PL"/>
        </w:rPr>
        <w:t>zastosowanie mają przepisy ustawy Prawo Zamówień Publicznych i Kodeksu Cywilnego</w:t>
      </w:r>
    </w:p>
    <w:p w:rsidR="00EC4CFF" w:rsidRDefault="00EC4CFF" w:rsidP="00EC4CFF">
      <w:pPr>
        <w:rPr>
          <w:rFonts w:ascii="TimesNewRomanPSMT" w:hAnsi="TimesNewRomanPSMT" w:cs="TimesNewRomanPSMT"/>
          <w:lang w:val="pl-PL"/>
        </w:rPr>
      </w:pPr>
    </w:p>
    <w:p w:rsidR="00EC4CFF" w:rsidRDefault="00EC4CFF" w:rsidP="00EC4CFF">
      <w:pPr>
        <w:widowControl/>
        <w:autoSpaceDE w:val="0"/>
        <w:autoSpaceDN w:val="0"/>
        <w:adjustRightInd w:val="0"/>
        <w:rPr>
          <w:rFonts w:ascii="TimesNewRomanPS-BoldMT" w:hAnsi="TimesNewRomanPS-BoldMT" w:cs="TimesNewRomanPS-BoldMT"/>
          <w:b/>
          <w:bCs/>
          <w:lang w:val="pl-PL"/>
        </w:rPr>
      </w:pPr>
      <w:r>
        <w:rPr>
          <w:rFonts w:ascii="TimesNewRomanPS-BoldMT" w:hAnsi="TimesNewRomanPS-BoldMT" w:cs="TimesNewRomanPS-BoldMT"/>
          <w:b/>
          <w:bCs/>
          <w:lang w:val="pl-PL"/>
        </w:rPr>
        <w:t>Załączniki do specyfikacji:</w:t>
      </w:r>
    </w:p>
    <w:p w:rsidR="00EC4CFF" w:rsidRDefault="00EC4CFF" w:rsidP="00EC4CFF">
      <w:pPr>
        <w:rPr>
          <w:rFonts w:ascii="TimesNewRomanPSMT" w:hAnsi="TimesNewRomanPSMT" w:cs="TimesNewRomanPSMT"/>
          <w:lang w:val="pl-PL"/>
        </w:rPr>
      </w:pPr>
      <w:r>
        <w:rPr>
          <w:rFonts w:ascii="TimesNewRomanPSMT" w:hAnsi="TimesNewRomanPSMT" w:cs="TimesNewRomanPSMT"/>
          <w:sz w:val="24"/>
          <w:szCs w:val="24"/>
          <w:lang w:val="pl-PL"/>
        </w:rPr>
        <w:t xml:space="preserve">1. </w:t>
      </w:r>
      <w:r>
        <w:rPr>
          <w:rFonts w:ascii="TimesNewRomanPS-BoldMT" w:hAnsi="TimesNewRomanPS-BoldMT" w:cs="TimesNewRomanPS-BoldMT"/>
          <w:b/>
          <w:bCs/>
          <w:lang w:val="pl-PL"/>
        </w:rPr>
        <w:t>Załącznik Nr 1 do SIWZ</w:t>
      </w:r>
      <w:r>
        <w:rPr>
          <w:rFonts w:ascii="TimesNewRomanPSMT" w:hAnsi="TimesNewRomanPSMT" w:cs="TimesNewRomanPSMT"/>
          <w:lang w:val="pl-PL"/>
        </w:rPr>
        <w:t>– wzór formularza ofertowego</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2. </w:t>
      </w:r>
      <w:r>
        <w:rPr>
          <w:rFonts w:ascii="TimesNewRomanPS-BoldMT" w:hAnsi="TimesNewRomanPS-BoldMT" w:cs="TimesNewRomanPS-BoldMT"/>
          <w:b/>
          <w:bCs/>
          <w:lang w:val="pl-PL"/>
        </w:rPr>
        <w:t>Załącznik Nr 2.1 do SIWZ</w:t>
      </w:r>
      <w:r>
        <w:rPr>
          <w:rFonts w:ascii="TimesNewRomanPSMT" w:hAnsi="TimesNewRomanPSMT" w:cs="TimesNewRomanPSMT"/>
          <w:lang w:val="pl-PL"/>
        </w:rPr>
        <w:t>– Kalkulacja cenowa</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3. </w:t>
      </w:r>
      <w:r>
        <w:rPr>
          <w:rFonts w:ascii="TimesNewRomanPS-BoldMT" w:hAnsi="TimesNewRomanPS-BoldMT" w:cs="TimesNewRomanPS-BoldMT"/>
          <w:b/>
          <w:bCs/>
          <w:lang w:val="pl-PL"/>
        </w:rPr>
        <w:t>Załącznik Nr 2.2 do SIWZ</w:t>
      </w:r>
      <w:r>
        <w:rPr>
          <w:rFonts w:ascii="TimesNewRomanPSMT" w:hAnsi="TimesNewRomanPSMT" w:cs="TimesNewRomanPSMT"/>
          <w:lang w:val="pl-PL"/>
        </w:rPr>
        <w:t>– Kalkulacja cenowa</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4. </w:t>
      </w:r>
      <w:r>
        <w:rPr>
          <w:rFonts w:ascii="TimesNewRomanPS-BoldMT" w:hAnsi="TimesNewRomanPS-BoldMT" w:cs="TimesNewRomanPS-BoldMT"/>
          <w:b/>
          <w:bCs/>
          <w:lang w:val="pl-PL"/>
        </w:rPr>
        <w:t>Załącznik Nr 2.3 do SIWZ</w:t>
      </w:r>
      <w:r>
        <w:rPr>
          <w:rFonts w:ascii="TimesNewRomanPSMT" w:hAnsi="TimesNewRomanPSMT" w:cs="TimesNewRomanPSMT"/>
          <w:lang w:val="pl-PL"/>
        </w:rPr>
        <w:t>– Kalkulacja cenowa</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5. </w:t>
      </w:r>
      <w:r>
        <w:rPr>
          <w:rFonts w:ascii="TimesNewRomanPS-BoldMT" w:hAnsi="TimesNewRomanPS-BoldMT" w:cs="TimesNewRomanPS-BoldMT"/>
          <w:b/>
          <w:bCs/>
          <w:lang w:val="pl-PL"/>
        </w:rPr>
        <w:t>Załącznik Nr 2.4 do SIWZ</w:t>
      </w:r>
      <w:r>
        <w:rPr>
          <w:rFonts w:ascii="TimesNewRomanPSMT" w:hAnsi="TimesNewRomanPSMT" w:cs="TimesNewRomanPSMT"/>
          <w:lang w:val="pl-PL"/>
        </w:rPr>
        <w:t>– Kalkulacja cenowa</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6. </w:t>
      </w:r>
      <w:r>
        <w:rPr>
          <w:rFonts w:ascii="TimesNewRomanPS-BoldMT" w:hAnsi="TimesNewRomanPS-BoldMT" w:cs="TimesNewRomanPS-BoldMT"/>
          <w:b/>
          <w:bCs/>
          <w:lang w:val="pl-PL"/>
        </w:rPr>
        <w:t>Załącznik Nr 2.5 do SIWZ</w:t>
      </w:r>
      <w:r>
        <w:rPr>
          <w:rFonts w:ascii="TimesNewRomanPSMT" w:hAnsi="TimesNewRomanPSMT" w:cs="TimesNewRomanPSMT"/>
          <w:lang w:val="pl-PL"/>
        </w:rPr>
        <w:t>– Kalkulacja cenowa</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7. </w:t>
      </w:r>
      <w:r>
        <w:rPr>
          <w:rFonts w:ascii="TimesNewRomanPS-BoldMT" w:hAnsi="TimesNewRomanPS-BoldMT" w:cs="TimesNewRomanPS-BoldMT"/>
          <w:b/>
          <w:bCs/>
          <w:lang w:val="pl-PL"/>
        </w:rPr>
        <w:t>Załącznik Nr 2.6 do SIWZ</w:t>
      </w:r>
      <w:r>
        <w:rPr>
          <w:rFonts w:ascii="TimesNewRomanPSMT" w:hAnsi="TimesNewRomanPSMT" w:cs="TimesNewRomanPSMT"/>
          <w:lang w:val="pl-PL"/>
        </w:rPr>
        <w:t>– Kalkulacja cenowa</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8. </w:t>
      </w:r>
      <w:r>
        <w:rPr>
          <w:rFonts w:ascii="TimesNewRomanPS-BoldMT" w:hAnsi="TimesNewRomanPS-BoldMT" w:cs="TimesNewRomanPS-BoldMT"/>
          <w:b/>
          <w:bCs/>
          <w:lang w:val="pl-PL"/>
        </w:rPr>
        <w:t>Załącznik Nr 2.6 do SIWZ</w:t>
      </w:r>
      <w:r>
        <w:rPr>
          <w:rFonts w:ascii="TimesNewRomanPSMT" w:hAnsi="TimesNewRomanPSMT" w:cs="TimesNewRomanPSMT"/>
          <w:lang w:val="pl-PL"/>
        </w:rPr>
        <w:t>– Kalkulacja cenowa</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9. </w:t>
      </w:r>
      <w:r>
        <w:rPr>
          <w:rFonts w:ascii="TimesNewRomanPS-BoldMT" w:hAnsi="TimesNewRomanPS-BoldMT" w:cs="TimesNewRomanPS-BoldMT"/>
          <w:b/>
          <w:bCs/>
          <w:lang w:val="pl-PL"/>
        </w:rPr>
        <w:t>Załącznik Nr 2.6 do SIWZ</w:t>
      </w:r>
      <w:r>
        <w:rPr>
          <w:rFonts w:ascii="TimesNewRomanPSMT" w:hAnsi="TimesNewRomanPSMT" w:cs="TimesNewRomanPSMT"/>
          <w:lang w:val="pl-PL"/>
        </w:rPr>
        <w:t>– Kalkulacja cenowa</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10. </w:t>
      </w:r>
      <w:r>
        <w:rPr>
          <w:rFonts w:ascii="TimesNewRomanPS-BoldMT" w:hAnsi="TimesNewRomanPS-BoldMT" w:cs="TimesNewRomanPS-BoldMT"/>
          <w:b/>
          <w:bCs/>
          <w:lang w:val="pl-PL"/>
        </w:rPr>
        <w:t>Załącznik Nr 3 do SIWZ</w:t>
      </w:r>
      <w:r>
        <w:rPr>
          <w:rFonts w:ascii="TimesNewRomanPSMT" w:hAnsi="TimesNewRomanPSMT" w:cs="TimesNewRomanPSMT"/>
          <w:lang w:val="pl-PL"/>
        </w:rPr>
        <w:t>– wzór oświadczenie spełnienie warunków udziału</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11. </w:t>
      </w:r>
      <w:r>
        <w:rPr>
          <w:rFonts w:ascii="TimesNewRomanPS-BoldMT" w:hAnsi="TimesNewRomanPS-BoldMT" w:cs="TimesNewRomanPS-BoldMT"/>
          <w:b/>
          <w:bCs/>
          <w:lang w:val="pl-PL"/>
        </w:rPr>
        <w:t>Załącznik Nr 4 do SIWZ</w:t>
      </w:r>
      <w:r>
        <w:rPr>
          <w:rFonts w:ascii="TimesNewRomanPSMT" w:hAnsi="TimesNewRomanPSMT" w:cs="TimesNewRomanPSMT"/>
          <w:lang w:val="pl-PL"/>
        </w:rPr>
        <w:t>– wzór oświadczenie przesłanki wykluczenia</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12. </w:t>
      </w:r>
      <w:r>
        <w:rPr>
          <w:rFonts w:ascii="TimesNewRomanPS-BoldMT" w:hAnsi="TimesNewRomanPS-BoldMT" w:cs="TimesNewRomanPS-BoldMT"/>
          <w:b/>
          <w:bCs/>
          <w:lang w:val="pl-PL"/>
        </w:rPr>
        <w:t>Załącznik Nr 5 do SIWZ</w:t>
      </w:r>
      <w:r>
        <w:rPr>
          <w:rFonts w:ascii="TimesNewRomanPSMT" w:hAnsi="TimesNewRomanPSMT" w:cs="TimesNewRomanPSMT"/>
          <w:lang w:val="pl-PL"/>
        </w:rPr>
        <w:t>– wzór informacji i listy podmiotów należących do tej samej grupy</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lang w:val="pl-PL"/>
        </w:rPr>
        <w:t>kapitałowej</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13. </w:t>
      </w:r>
      <w:r>
        <w:rPr>
          <w:rFonts w:ascii="TimesNewRomanPS-BoldMT" w:hAnsi="TimesNewRomanPS-BoldMT" w:cs="TimesNewRomanPS-BoldMT"/>
          <w:b/>
          <w:bCs/>
          <w:lang w:val="pl-PL"/>
        </w:rPr>
        <w:t>Załącznik Nr 6 do SIWZ</w:t>
      </w:r>
      <w:r>
        <w:rPr>
          <w:rFonts w:ascii="TimesNewRomanPSMT" w:hAnsi="TimesNewRomanPSMT" w:cs="TimesNewRomanPSMT"/>
          <w:lang w:val="pl-PL"/>
        </w:rPr>
        <w:t>– oświadczenie o bezpieczeństwie żywności.</w:t>
      </w:r>
    </w:p>
    <w:p w:rsidR="00EC4CFF" w:rsidRDefault="00EC4CFF" w:rsidP="00EC4CFF">
      <w:pPr>
        <w:widowControl/>
        <w:autoSpaceDE w:val="0"/>
        <w:autoSpaceDN w:val="0"/>
        <w:adjustRightInd w:val="0"/>
        <w:rPr>
          <w:rFonts w:ascii="TimesNewRomanPSMT" w:hAnsi="TimesNewRomanPSMT" w:cs="TimesNewRomanPSMT"/>
          <w:lang w:val="pl-PL"/>
        </w:rPr>
      </w:pPr>
      <w:r>
        <w:rPr>
          <w:rFonts w:ascii="TimesNewRomanPSMT" w:hAnsi="TimesNewRomanPSMT" w:cs="TimesNewRomanPSMT"/>
          <w:sz w:val="24"/>
          <w:szCs w:val="24"/>
          <w:lang w:val="pl-PL"/>
        </w:rPr>
        <w:t xml:space="preserve">14. </w:t>
      </w:r>
      <w:r>
        <w:rPr>
          <w:rFonts w:ascii="TimesNewRomanPS-BoldMT" w:hAnsi="TimesNewRomanPS-BoldMT" w:cs="TimesNewRomanPS-BoldMT"/>
          <w:b/>
          <w:bCs/>
          <w:lang w:val="pl-PL"/>
        </w:rPr>
        <w:t>Załącznik 7a do SIWZ - o</w:t>
      </w:r>
      <w:r>
        <w:rPr>
          <w:rFonts w:ascii="TimesNewRomanPSMT" w:hAnsi="TimesNewRomanPSMT" w:cs="TimesNewRomanPSMT"/>
          <w:lang w:val="pl-PL"/>
        </w:rPr>
        <w:t>świadczenie o akceptacji projektu umowy</w:t>
      </w:r>
    </w:p>
    <w:p w:rsidR="00EC4CFF" w:rsidRPr="00E33A8E" w:rsidRDefault="00EC4CFF" w:rsidP="00EC4CFF">
      <w:pPr>
        <w:rPr>
          <w:color w:val="FF0000"/>
          <w:lang w:val="pl-PL"/>
        </w:rPr>
      </w:pPr>
      <w:r>
        <w:rPr>
          <w:rFonts w:ascii="TimesNewRomanPSMT" w:hAnsi="TimesNewRomanPSMT" w:cs="TimesNewRomanPSMT"/>
          <w:sz w:val="24"/>
          <w:szCs w:val="24"/>
          <w:lang w:val="pl-PL"/>
        </w:rPr>
        <w:t xml:space="preserve">15. </w:t>
      </w:r>
      <w:r>
        <w:rPr>
          <w:rFonts w:ascii="TimesNewRomanPS-BoldMT" w:hAnsi="TimesNewRomanPS-BoldMT" w:cs="TimesNewRomanPS-BoldMT"/>
          <w:b/>
          <w:bCs/>
          <w:lang w:val="pl-PL"/>
        </w:rPr>
        <w:t>Załącznik Nr 7b do SIWZ</w:t>
      </w:r>
      <w:r>
        <w:rPr>
          <w:rFonts w:ascii="TimesNewRomanPSMT" w:hAnsi="TimesNewRomanPSMT" w:cs="TimesNewRomanPSMT"/>
          <w:lang w:val="pl-PL"/>
        </w:rPr>
        <w:t>– wzór umowy</w:t>
      </w:r>
    </w:p>
    <w:sectPr w:rsidR="00EC4CFF" w:rsidRPr="00E33A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FA" w:rsidRDefault="009F2CFA" w:rsidP="00CA745D">
      <w:r>
        <w:separator/>
      </w:r>
    </w:p>
  </w:endnote>
  <w:endnote w:type="continuationSeparator" w:id="0">
    <w:p w:rsidR="009F2CFA" w:rsidRDefault="009F2CFA" w:rsidP="00CA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FA" w:rsidRDefault="009F2CFA" w:rsidP="00CA745D">
      <w:r>
        <w:separator/>
      </w:r>
    </w:p>
  </w:footnote>
  <w:footnote w:type="continuationSeparator" w:id="0">
    <w:p w:rsidR="009F2CFA" w:rsidRDefault="009F2CFA" w:rsidP="00CA7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Narro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501"/>
        </w:tabs>
        <w:ind w:left="501" w:hanging="360"/>
      </w:pPr>
      <w:rPr>
        <w:bCs/>
      </w:rPr>
    </w:lvl>
  </w:abstractNum>
  <w:abstractNum w:abstractNumId="2" w15:restartNumberingAfterBreak="0">
    <w:nsid w:val="0000000B"/>
    <w:multiLevelType w:val="singleLevel"/>
    <w:tmpl w:val="0000000B"/>
    <w:name w:val="WW8Num11"/>
    <w:lvl w:ilvl="0">
      <w:start w:val="1"/>
      <w:numFmt w:val="lowerLetter"/>
      <w:lvlText w:val="%1)"/>
      <w:lvlJc w:val="left"/>
      <w:pPr>
        <w:tabs>
          <w:tab w:val="num" w:pos="0"/>
        </w:tabs>
        <w:ind w:left="720" w:hanging="360"/>
      </w:pPr>
      <w:rPr>
        <w:b/>
        <w:bCs/>
      </w:rPr>
    </w:lvl>
  </w:abstractNum>
  <w:abstractNum w:abstractNumId="3" w15:restartNumberingAfterBreak="0">
    <w:nsid w:val="0000000D"/>
    <w:multiLevelType w:val="singleLevel"/>
    <w:tmpl w:val="0000000D"/>
    <w:name w:val="WW8Num13"/>
    <w:lvl w:ilvl="0">
      <w:start w:val="1"/>
      <w:numFmt w:val="decimal"/>
      <w:lvlText w:val="%1."/>
      <w:lvlJc w:val="left"/>
      <w:pPr>
        <w:tabs>
          <w:tab w:val="num" w:pos="0"/>
        </w:tabs>
        <w:ind w:left="720" w:hanging="360"/>
      </w:pPr>
      <w:rPr>
        <w:bCs/>
      </w:rPr>
    </w:lvl>
  </w:abstractNum>
  <w:abstractNum w:abstractNumId="4" w15:restartNumberingAfterBreak="0">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5" w15:restartNumberingAfterBreak="0">
    <w:nsid w:val="00000017"/>
    <w:multiLevelType w:val="singleLevel"/>
    <w:tmpl w:val="00000017"/>
    <w:name w:val="WW8Num23"/>
    <w:lvl w:ilvl="0">
      <w:start w:val="1"/>
      <w:numFmt w:val="lowerLetter"/>
      <w:lvlText w:val="%1)"/>
      <w:lvlJc w:val="left"/>
      <w:pPr>
        <w:tabs>
          <w:tab w:val="num" w:pos="0"/>
        </w:tabs>
        <w:ind w:left="1080" w:hanging="360"/>
      </w:pPr>
      <w:rPr>
        <w:bCs/>
      </w:rPr>
    </w:lvl>
  </w:abstractNum>
  <w:abstractNum w:abstractNumId="6" w15:restartNumberingAfterBreak="0">
    <w:nsid w:val="496A1B6F"/>
    <w:multiLevelType w:val="hybridMultilevel"/>
    <w:tmpl w:val="E50A71E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4D"/>
    <w:rsid w:val="001901BB"/>
    <w:rsid w:val="00261F2C"/>
    <w:rsid w:val="0029590C"/>
    <w:rsid w:val="002C53BF"/>
    <w:rsid w:val="002D7610"/>
    <w:rsid w:val="003B200B"/>
    <w:rsid w:val="00411FE0"/>
    <w:rsid w:val="004125F4"/>
    <w:rsid w:val="00464E6A"/>
    <w:rsid w:val="005F4D51"/>
    <w:rsid w:val="006461AD"/>
    <w:rsid w:val="00647EFE"/>
    <w:rsid w:val="00681C96"/>
    <w:rsid w:val="00756F68"/>
    <w:rsid w:val="007D463A"/>
    <w:rsid w:val="008C5266"/>
    <w:rsid w:val="009F2CFA"/>
    <w:rsid w:val="00A25A4C"/>
    <w:rsid w:val="00B42687"/>
    <w:rsid w:val="00C7444D"/>
    <w:rsid w:val="00C816C2"/>
    <w:rsid w:val="00CA745D"/>
    <w:rsid w:val="00DB0C4A"/>
    <w:rsid w:val="00DD7873"/>
    <w:rsid w:val="00E33A8E"/>
    <w:rsid w:val="00E63AAF"/>
    <w:rsid w:val="00E6590E"/>
    <w:rsid w:val="00EC4CFF"/>
    <w:rsid w:val="00ED4C65"/>
    <w:rsid w:val="00F73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0CDB"/>
  <w15:docId w15:val="{EBEFEC1A-66F6-42C8-AD7E-ABBDD89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44D"/>
    <w:pPr>
      <w:widowControl w:val="0"/>
      <w:spacing w:after="0" w:line="240"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3A8E"/>
    <w:pPr>
      <w:ind w:left="720"/>
      <w:contextualSpacing/>
    </w:pPr>
  </w:style>
  <w:style w:type="character" w:styleId="Hipercze">
    <w:name w:val="Hyperlink"/>
    <w:basedOn w:val="Domylnaczcionkaakapitu"/>
    <w:uiPriority w:val="99"/>
    <w:unhideWhenUsed/>
    <w:rsid w:val="002D7610"/>
    <w:rPr>
      <w:color w:val="0563C1" w:themeColor="hyperlink"/>
      <w:u w:val="single"/>
    </w:rPr>
  </w:style>
  <w:style w:type="character" w:customStyle="1" w:styleId="UnresolvedMention">
    <w:name w:val="Unresolved Mention"/>
    <w:basedOn w:val="Domylnaczcionkaakapitu"/>
    <w:uiPriority w:val="99"/>
    <w:semiHidden/>
    <w:unhideWhenUsed/>
    <w:rsid w:val="002D7610"/>
    <w:rPr>
      <w:color w:val="605E5C"/>
      <w:shd w:val="clear" w:color="auto" w:fill="E1DFDD"/>
    </w:rPr>
  </w:style>
  <w:style w:type="paragraph" w:styleId="Tekstprzypisudolnego">
    <w:name w:val="footnote text"/>
    <w:basedOn w:val="Normalny"/>
    <w:link w:val="TekstprzypisudolnegoZnak"/>
    <w:uiPriority w:val="99"/>
    <w:semiHidden/>
    <w:unhideWhenUsed/>
    <w:rsid w:val="00CA745D"/>
    <w:rPr>
      <w:sz w:val="20"/>
      <w:szCs w:val="20"/>
    </w:rPr>
  </w:style>
  <w:style w:type="character" w:customStyle="1" w:styleId="TekstprzypisudolnegoZnak">
    <w:name w:val="Tekst przypisu dolnego Znak"/>
    <w:basedOn w:val="Domylnaczcionkaakapitu"/>
    <w:link w:val="Tekstprzypisudolnego"/>
    <w:uiPriority w:val="99"/>
    <w:semiHidden/>
    <w:rsid w:val="00CA745D"/>
    <w:rPr>
      <w:sz w:val="20"/>
      <w:szCs w:val="20"/>
      <w:lang w:val="en-US"/>
    </w:rPr>
  </w:style>
  <w:style w:type="character" w:styleId="Odwoanieprzypisudolnego">
    <w:name w:val="footnote reference"/>
    <w:basedOn w:val="Domylnaczcionkaakapitu"/>
    <w:uiPriority w:val="99"/>
    <w:semiHidden/>
    <w:unhideWhenUsed/>
    <w:rsid w:val="00CA745D"/>
    <w:rPr>
      <w:vertAlign w:val="superscript"/>
    </w:rPr>
  </w:style>
  <w:style w:type="paragraph" w:styleId="Tekstdymka">
    <w:name w:val="Balloon Text"/>
    <w:basedOn w:val="Normalny"/>
    <w:link w:val="TekstdymkaZnak"/>
    <w:uiPriority w:val="99"/>
    <w:semiHidden/>
    <w:unhideWhenUsed/>
    <w:rsid w:val="005F4D51"/>
    <w:rPr>
      <w:rFonts w:ascii="Tahoma" w:hAnsi="Tahoma" w:cs="Tahoma"/>
      <w:sz w:val="16"/>
      <w:szCs w:val="16"/>
    </w:rPr>
  </w:style>
  <w:style w:type="character" w:customStyle="1" w:styleId="TekstdymkaZnak">
    <w:name w:val="Tekst dymka Znak"/>
    <w:basedOn w:val="Domylnaczcionkaakapitu"/>
    <w:link w:val="Tekstdymka"/>
    <w:uiPriority w:val="99"/>
    <w:semiHidden/>
    <w:rsid w:val="005F4D5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mowien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5552-21B2-4BFB-9323-4EDD83F8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12</Pages>
  <Words>4819</Words>
  <Characters>28914</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Użytkownik systemu Windows</cp:lastModifiedBy>
  <cp:revision>28</cp:revision>
  <cp:lastPrinted>2023-11-30T06:43:00Z</cp:lastPrinted>
  <dcterms:created xsi:type="dcterms:W3CDTF">2021-11-21T09:43:00Z</dcterms:created>
  <dcterms:modified xsi:type="dcterms:W3CDTF">2023-12-04T15:43:00Z</dcterms:modified>
</cp:coreProperties>
</file>